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2DD2E9F" w14:textId="614DB2D5" w:rsidR="009C37FD" w:rsidRPr="003378D4" w:rsidRDefault="009C37FD" w:rsidP="009C37FD">
      <w:pPr>
        <w:jc w:val="center"/>
        <w:rPr>
          <w:rFonts w:asciiTheme="majorHAnsi" w:hAnsiTheme="majorHAnsi" w:cstheme="majorHAnsi"/>
          <w:noProof/>
          <w:sz w:val="24"/>
          <w:szCs w:val="24"/>
          <w:lang w:val="en-GB"/>
        </w:rPr>
      </w:pPr>
      <w:r w:rsidRPr="003378D4">
        <w:rPr>
          <w:rFonts w:asciiTheme="majorHAnsi" w:hAnsiTheme="majorHAnsi" w:cstheme="majorHAnsi"/>
          <w:noProof/>
          <w:lang w:val="sr-Cyrl-RS" w:eastAsia="sr-Cyrl-RS"/>
        </w:rPr>
        <w:drawing>
          <wp:anchor distT="0" distB="0" distL="114300" distR="114300" simplePos="0" relativeHeight="251659264" behindDoc="1" locked="0" layoutInCell="1" allowOverlap="1" wp14:anchorId="7CD2828C" wp14:editId="770FC575">
            <wp:simplePos x="0" y="0"/>
            <wp:positionH relativeFrom="column">
              <wp:posOffset>1720215</wp:posOffset>
            </wp:positionH>
            <wp:positionV relativeFrom="paragraph">
              <wp:posOffset>0</wp:posOffset>
            </wp:positionV>
            <wp:extent cx="2634615" cy="839470"/>
            <wp:effectExtent l="0" t="0" r="0" b="0"/>
            <wp:wrapThrough wrapText="bothSides">
              <wp:wrapPolygon edited="0">
                <wp:start x="0" y="0"/>
                <wp:lineTo x="0" y="21241"/>
                <wp:lineTo x="21449" y="21241"/>
                <wp:lineTo x="21449" y="0"/>
                <wp:lineTo x="0" y="0"/>
              </wp:wrapPolygon>
            </wp:wrapThrough>
            <wp:docPr id="7" name="Picture 7"/>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634615" cy="839470"/>
                    </a:xfrm>
                    <a:prstGeom prst="rect">
                      <a:avLst/>
                    </a:prstGeom>
                    <a:noFill/>
                  </pic:spPr>
                </pic:pic>
              </a:graphicData>
            </a:graphic>
            <wp14:sizeRelH relativeFrom="page">
              <wp14:pctWidth>0</wp14:pctWidth>
            </wp14:sizeRelH>
            <wp14:sizeRelV relativeFrom="page">
              <wp14:pctHeight>0</wp14:pctHeight>
            </wp14:sizeRelV>
          </wp:anchor>
        </w:drawing>
      </w:r>
    </w:p>
    <w:p w14:paraId="656AC0A0" w14:textId="77777777" w:rsidR="009C37FD" w:rsidRPr="003378D4" w:rsidRDefault="009C37FD" w:rsidP="009C37FD">
      <w:pPr>
        <w:jc w:val="both"/>
        <w:rPr>
          <w:rFonts w:asciiTheme="majorHAnsi" w:hAnsiTheme="majorHAnsi" w:cstheme="majorHAnsi"/>
          <w:noProof/>
          <w:sz w:val="24"/>
          <w:szCs w:val="24"/>
          <w:lang w:val="en-GB"/>
        </w:rPr>
      </w:pPr>
    </w:p>
    <w:p w14:paraId="2149C753" w14:textId="77777777" w:rsidR="009C37FD" w:rsidRPr="003378D4" w:rsidRDefault="009C37FD" w:rsidP="009C37FD">
      <w:pPr>
        <w:jc w:val="both"/>
        <w:rPr>
          <w:rFonts w:asciiTheme="majorHAnsi" w:hAnsiTheme="majorHAnsi" w:cstheme="majorHAnsi"/>
          <w:noProof/>
          <w:sz w:val="24"/>
          <w:szCs w:val="24"/>
          <w:lang w:val="en-GB"/>
        </w:rPr>
      </w:pPr>
    </w:p>
    <w:p w14:paraId="4511287A" w14:textId="77777777" w:rsidR="009C37FD" w:rsidRPr="003378D4" w:rsidRDefault="009C37FD" w:rsidP="009C37FD">
      <w:pPr>
        <w:jc w:val="both"/>
        <w:rPr>
          <w:rFonts w:asciiTheme="majorHAnsi" w:hAnsiTheme="majorHAnsi" w:cstheme="majorHAnsi"/>
          <w:noProof/>
          <w:sz w:val="24"/>
          <w:szCs w:val="24"/>
          <w:lang w:val="en-GB"/>
        </w:rPr>
      </w:pPr>
    </w:p>
    <w:p w14:paraId="4F88EE6C" w14:textId="77777777" w:rsidR="009C37FD" w:rsidRPr="003378D4" w:rsidRDefault="009C37FD" w:rsidP="009C37FD">
      <w:pPr>
        <w:jc w:val="both"/>
        <w:rPr>
          <w:rFonts w:asciiTheme="majorHAnsi" w:hAnsiTheme="majorHAnsi" w:cstheme="majorHAnsi"/>
          <w:noProof/>
          <w:sz w:val="24"/>
          <w:szCs w:val="24"/>
          <w:lang w:val="en-GB"/>
        </w:rPr>
      </w:pPr>
    </w:p>
    <w:p w14:paraId="60FCA422" w14:textId="77777777" w:rsidR="009C37FD" w:rsidRPr="003378D4" w:rsidRDefault="009C37FD" w:rsidP="009C37FD">
      <w:pPr>
        <w:jc w:val="both"/>
        <w:rPr>
          <w:rFonts w:asciiTheme="majorHAnsi" w:hAnsiTheme="majorHAnsi" w:cstheme="majorHAnsi"/>
          <w:noProof/>
          <w:sz w:val="24"/>
          <w:szCs w:val="24"/>
          <w:lang w:val="en-GB"/>
        </w:rPr>
      </w:pPr>
    </w:p>
    <w:p w14:paraId="22CD6DC6" w14:textId="77777777" w:rsidR="009C37FD" w:rsidRPr="003378D4" w:rsidRDefault="009C37FD" w:rsidP="009C37FD">
      <w:pPr>
        <w:jc w:val="both"/>
        <w:rPr>
          <w:rFonts w:asciiTheme="majorHAnsi" w:hAnsiTheme="majorHAnsi" w:cstheme="majorHAnsi"/>
          <w:noProof/>
          <w:sz w:val="24"/>
          <w:szCs w:val="24"/>
          <w:lang w:val="en-GB"/>
        </w:rPr>
      </w:pPr>
    </w:p>
    <w:p w14:paraId="5357EA61" w14:textId="77777777" w:rsidR="009C37FD" w:rsidRPr="003378D4" w:rsidRDefault="009C37FD" w:rsidP="009C37FD">
      <w:pPr>
        <w:jc w:val="both"/>
        <w:rPr>
          <w:rFonts w:asciiTheme="majorHAnsi" w:hAnsiTheme="majorHAnsi" w:cstheme="majorHAnsi"/>
          <w:b/>
          <w:bCs/>
          <w:noProof/>
          <w:sz w:val="24"/>
          <w:szCs w:val="24"/>
          <w:lang w:val="en-GB"/>
        </w:rPr>
      </w:pPr>
    </w:p>
    <w:p w14:paraId="3D00E0D1" w14:textId="7B0255C2" w:rsidR="009C37FD" w:rsidRPr="003378D4" w:rsidRDefault="009C37FD" w:rsidP="009C37FD">
      <w:pPr>
        <w:jc w:val="center"/>
        <w:rPr>
          <w:rFonts w:asciiTheme="majorHAnsi" w:hAnsiTheme="majorHAnsi" w:cstheme="majorHAnsi"/>
          <w:b/>
          <w:bCs/>
          <w:noProof/>
          <w:color w:val="2A424D" w:themeColor="accent5" w:themeShade="80"/>
          <w:sz w:val="32"/>
          <w:szCs w:val="32"/>
          <w:lang w:val="en-GB"/>
        </w:rPr>
      </w:pPr>
      <w:r w:rsidRPr="003378D4">
        <w:rPr>
          <w:rFonts w:asciiTheme="majorHAnsi" w:hAnsiTheme="majorHAnsi" w:cstheme="majorHAnsi"/>
          <w:b/>
          <w:bCs/>
          <w:noProof/>
          <w:color w:val="2A424D" w:themeColor="accent5" w:themeShade="80"/>
          <w:sz w:val="32"/>
          <w:szCs w:val="32"/>
          <w:lang w:val="en-GB"/>
        </w:rPr>
        <w:t xml:space="preserve">BIODIVERSITY ASSESSMENT OF </w:t>
      </w:r>
      <w:r w:rsidR="00895B00">
        <w:rPr>
          <w:rFonts w:asciiTheme="majorHAnsi" w:hAnsiTheme="majorHAnsi" w:cstheme="majorHAnsi"/>
          <w:b/>
          <w:bCs/>
          <w:noProof/>
          <w:color w:val="2A424D" w:themeColor="accent5" w:themeShade="80"/>
          <w:sz w:val="32"/>
          <w:szCs w:val="32"/>
          <w:lang w:val="en-GB"/>
        </w:rPr>
        <w:t>ORNITHOFAUNA</w:t>
      </w:r>
    </w:p>
    <w:p w14:paraId="18B9A1C4" w14:textId="18D4F67D" w:rsidR="009C37FD" w:rsidRPr="003378D4" w:rsidRDefault="009C37FD" w:rsidP="009C37FD">
      <w:pPr>
        <w:jc w:val="center"/>
        <w:rPr>
          <w:rFonts w:asciiTheme="majorHAnsi" w:hAnsiTheme="majorHAnsi" w:cstheme="majorHAnsi"/>
          <w:noProof/>
          <w:sz w:val="28"/>
          <w:szCs w:val="28"/>
          <w:lang w:val="en-GB"/>
        </w:rPr>
      </w:pPr>
      <w:r w:rsidRPr="003378D4">
        <w:rPr>
          <w:rFonts w:asciiTheme="majorHAnsi" w:hAnsiTheme="majorHAnsi" w:cstheme="majorHAnsi"/>
          <w:noProof/>
          <w:sz w:val="28"/>
          <w:szCs w:val="28"/>
          <w:lang w:val="en-GB"/>
        </w:rPr>
        <w:t>FOR THE NEW ALIGNMENT OF THE MATESEVO-ANDRIJEVICA SECTION</w:t>
      </w:r>
    </w:p>
    <w:p w14:paraId="193CDC0C" w14:textId="4D4D14CA" w:rsidR="009C37FD" w:rsidRPr="003378D4" w:rsidRDefault="009C37FD" w:rsidP="009C37FD">
      <w:pPr>
        <w:jc w:val="center"/>
        <w:rPr>
          <w:rFonts w:asciiTheme="majorHAnsi" w:hAnsiTheme="majorHAnsi" w:cstheme="majorHAnsi"/>
          <w:b/>
          <w:bCs/>
          <w:noProof/>
          <w:sz w:val="28"/>
          <w:szCs w:val="28"/>
          <w:lang w:val="en-GB"/>
        </w:rPr>
      </w:pPr>
      <w:r w:rsidRPr="003378D4">
        <w:rPr>
          <w:rFonts w:asciiTheme="majorHAnsi" w:hAnsiTheme="majorHAnsi" w:cstheme="majorHAnsi"/>
          <w:b/>
          <w:bCs/>
          <w:noProof/>
          <w:sz w:val="28"/>
          <w:szCs w:val="28"/>
          <w:lang w:val="en-GB"/>
        </w:rPr>
        <w:t>SUB-SECTION: TRESNJEVIK TUNNEL – ANDRIJEVICA</w:t>
      </w:r>
    </w:p>
    <w:p w14:paraId="5104C65A" w14:textId="321091C7" w:rsidR="009C37FD" w:rsidRPr="003378D4" w:rsidRDefault="009C37FD" w:rsidP="009C37FD">
      <w:pPr>
        <w:jc w:val="center"/>
        <w:rPr>
          <w:rFonts w:asciiTheme="majorHAnsi" w:hAnsiTheme="majorHAnsi" w:cstheme="majorHAnsi"/>
          <w:b/>
          <w:bCs/>
          <w:noProof/>
          <w:sz w:val="24"/>
          <w:szCs w:val="24"/>
          <w:lang w:val="en-GB"/>
        </w:rPr>
      </w:pPr>
      <w:r w:rsidRPr="003378D4">
        <w:rPr>
          <w:rFonts w:asciiTheme="majorHAnsi" w:hAnsiTheme="majorHAnsi" w:cstheme="majorHAnsi"/>
          <w:b/>
          <w:bCs/>
          <w:noProof/>
          <w:sz w:val="24"/>
          <w:szCs w:val="24"/>
          <w:lang w:val="en-GB"/>
        </w:rPr>
        <w:t>October-November 2024</w:t>
      </w:r>
    </w:p>
    <w:p w14:paraId="3880F7A9" w14:textId="77777777" w:rsidR="009C37FD" w:rsidRPr="003378D4" w:rsidRDefault="009C37FD" w:rsidP="00565891">
      <w:pPr>
        <w:rPr>
          <w:rFonts w:asciiTheme="majorHAnsi" w:hAnsiTheme="majorHAnsi" w:cstheme="majorHAnsi"/>
          <w:noProof/>
          <w:sz w:val="24"/>
          <w:szCs w:val="24"/>
          <w:lang w:val="en-GB"/>
        </w:rPr>
      </w:pPr>
    </w:p>
    <w:p w14:paraId="7C39DA41" w14:textId="77777777" w:rsidR="009C37FD" w:rsidRPr="003378D4" w:rsidRDefault="009C37FD" w:rsidP="009C37FD">
      <w:pPr>
        <w:jc w:val="both"/>
        <w:rPr>
          <w:rFonts w:asciiTheme="majorHAnsi" w:hAnsiTheme="majorHAnsi" w:cstheme="majorHAnsi"/>
          <w:noProof/>
          <w:sz w:val="24"/>
          <w:szCs w:val="24"/>
          <w:lang w:val="en-GB"/>
        </w:rPr>
      </w:pPr>
    </w:p>
    <w:p w14:paraId="37315E3B" w14:textId="77777777" w:rsidR="009C37FD" w:rsidRPr="003378D4" w:rsidRDefault="009C37FD" w:rsidP="009C37FD">
      <w:pPr>
        <w:jc w:val="both"/>
        <w:rPr>
          <w:rFonts w:asciiTheme="majorHAnsi" w:hAnsiTheme="majorHAnsi" w:cstheme="majorHAnsi"/>
          <w:noProof/>
          <w:sz w:val="24"/>
          <w:szCs w:val="24"/>
          <w:lang w:val="en-GB"/>
        </w:rPr>
      </w:pPr>
    </w:p>
    <w:p w14:paraId="6FF7092D" w14:textId="77777777" w:rsidR="009C37FD" w:rsidRPr="003378D4" w:rsidRDefault="009C37FD" w:rsidP="009C37FD">
      <w:pPr>
        <w:jc w:val="both"/>
        <w:rPr>
          <w:rFonts w:asciiTheme="majorHAnsi" w:hAnsiTheme="majorHAnsi" w:cstheme="majorHAnsi"/>
          <w:noProof/>
          <w:sz w:val="24"/>
          <w:szCs w:val="24"/>
          <w:lang w:val="en-GB"/>
        </w:rPr>
      </w:pPr>
    </w:p>
    <w:p w14:paraId="0F85EAE1" w14:textId="77777777" w:rsidR="009C37FD" w:rsidRPr="003378D4" w:rsidRDefault="009C37FD" w:rsidP="009C37FD">
      <w:pPr>
        <w:jc w:val="both"/>
        <w:rPr>
          <w:rFonts w:asciiTheme="majorHAnsi" w:hAnsiTheme="majorHAnsi" w:cstheme="majorHAnsi"/>
          <w:b/>
          <w:bCs/>
          <w:noProof/>
          <w:sz w:val="22"/>
          <w:lang w:val="en-GB"/>
        </w:rPr>
      </w:pPr>
    </w:p>
    <w:p w14:paraId="507A379D" w14:textId="473823A2" w:rsidR="000D20FE" w:rsidRPr="003378D4" w:rsidRDefault="009C37FD" w:rsidP="009C37FD">
      <w:pPr>
        <w:jc w:val="both"/>
        <w:rPr>
          <w:rFonts w:asciiTheme="majorHAnsi" w:hAnsiTheme="majorHAnsi" w:cstheme="majorHAnsi"/>
          <w:noProof/>
          <w:sz w:val="22"/>
          <w:lang w:val="en-GB"/>
        </w:rPr>
      </w:pPr>
      <w:r w:rsidRPr="003378D4">
        <w:rPr>
          <w:rFonts w:asciiTheme="majorHAnsi" w:hAnsiTheme="majorHAnsi" w:cstheme="majorHAnsi"/>
          <w:b/>
          <w:bCs/>
          <w:noProof/>
          <w:sz w:val="22"/>
          <w:lang w:val="en-GB"/>
        </w:rPr>
        <w:t>Leading expert:</w:t>
      </w:r>
      <w:r w:rsidRPr="003378D4">
        <w:rPr>
          <w:rFonts w:asciiTheme="majorHAnsi" w:hAnsiTheme="majorHAnsi" w:cstheme="majorHAnsi"/>
          <w:noProof/>
          <w:sz w:val="22"/>
          <w:lang w:val="en-GB"/>
        </w:rPr>
        <w:t xml:space="preserve"> </w:t>
      </w:r>
    </w:p>
    <w:p w14:paraId="195FA974" w14:textId="3E3DC2A7" w:rsidR="009C37FD" w:rsidRPr="003378D4" w:rsidRDefault="00A6273D" w:rsidP="009C37FD">
      <w:pPr>
        <w:jc w:val="both"/>
        <w:rPr>
          <w:rFonts w:asciiTheme="majorHAnsi" w:hAnsiTheme="majorHAnsi" w:cstheme="majorHAnsi"/>
          <w:noProof/>
          <w:sz w:val="22"/>
          <w:lang w:val="en-GB"/>
        </w:rPr>
      </w:pPr>
      <w:r>
        <w:rPr>
          <w:rFonts w:asciiTheme="majorHAnsi" w:hAnsiTheme="majorHAnsi" w:cstheme="majorHAnsi"/>
          <w:noProof/>
          <w:sz w:val="22"/>
          <w:lang w:val="en-GB"/>
        </w:rPr>
        <w:t>MSc</w:t>
      </w:r>
      <w:r w:rsidR="009C37FD" w:rsidRPr="003378D4">
        <w:rPr>
          <w:rFonts w:asciiTheme="majorHAnsi" w:hAnsiTheme="majorHAnsi" w:cstheme="majorHAnsi"/>
          <w:noProof/>
          <w:sz w:val="22"/>
          <w:lang w:val="en-GB"/>
        </w:rPr>
        <w:t xml:space="preserve"> </w:t>
      </w:r>
      <w:r>
        <w:rPr>
          <w:rFonts w:asciiTheme="majorHAnsi" w:hAnsiTheme="majorHAnsi" w:cstheme="majorHAnsi"/>
          <w:noProof/>
          <w:sz w:val="22"/>
          <w:lang w:val="en-GB"/>
        </w:rPr>
        <w:t>Darko Saveljic</w:t>
      </w:r>
    </w:p>
    <w:p w14:paraId="51C27C82" w14:textId="77777777" w:rsidR="009C37FD" w:rsidRDefault="009C37FD" w:rsidP="009C37FD">
      <w:pPr>
        <w:jc w:val="both"/>
        <w:rPr>
          <w:rFonts w:asciiTheme="majorHAnsi" w:hAnsiTheme="majorHAnsi" w:cstheme="majorHAnsi"/>
          <w:noProof/>
          <w:sz w:val="24"/>
          <w:szCs w:val="24"/>
          <w:lang w:val="en-GB"/>
        </w:rPr>
      </w:pPr>
    </w:p>
    <w:p w14:paraId="11030FDB" w14:textId="77777777" w:rsidR="002A7D6D" w:rsidRDefault="002A7D6D" w:rsidP="009C37FD">
      <w:pPr>
        <w:jc w:val="both"/>
        <w:rPr>
          <w:rFonts w:asciiTheme="majorHAnsi" w:hAnsiTheme="majorHAnsi" w:cstheme="majorHAnsi"/>
          <w:noProof/>
          <w:sz w:val="24"/>
          <w:szCs w:val="24"/>
          <w:lang w:val="en-GB"/>
        </w:rPr>
      </w:pPr>
    </w:p>
    <w:p w14:paraId="72D7121D" w14:textId="48DA33E6" w:rsidR="002A7D6D" w:rsidRPr="002A7D6D" w:rsidRDefault="002A7D6D" w:rsidP="002A7D6D">
      <w:pPr>
        <w:jc w:val="center"/>
        <w:rPr>
          <w:rFonts w:asciiTheme="majorHAnsi" w:hAnsiTheme="majorHAnsi" w:cstheme="majorHAnsi"/>
          <w:noProof/>
          <w:sz w:val="20"/>
          <w:szCs w:val="20"/>
          <w:lang w:val="en-GB"/>
        </w:rPr>
      </w:pPr>
      <w:r w:rsidRPr="003378D4">
        <w:rPr>
          <w:rFonts w:asciiTheme="majorHAnsi" w:hAnsiTheme="majorHAnsi" w:cstheme="majorHAnsi"/>
          <w:noProof/>
          <w:sz w:val="20"/>
          <w:szCs w:val="20"/>
          <w:lang w:val="en-GB"/>
        </w:rPr>
        <w:t>November 15</w:t>
      </w:r>
      <w:r w:rsidRPr="003378D4">
        <w:rPr>
          <w:rFonts w:asciiTheme="majorHAnsi" w:hAnsiTheme="majorHAnsi" w:cstheme="majorHAnsi"/>
          <w:noProof/>
          <w:sz w:val="20"/>
          <w:szCs w:val="20"/>
          <w:vertAlign w:val="superscript"/>
          <w:lang w:val="en-GB"/>
        </w:rPr>
        <w:t>th</w:t>
      </w:r>
      <w:r w:rsidRPr="003378D4">
        <w:rPr>
          <w:rFonts w:asciiTheme="majorHAnsi" w:hAnsiTheme="majorHAnsi" w:cstheme="majorHAnsi"/>
          <w:noProof/>
          <w:sz w:val="20"/>
          <w:szCs w:val="20"/>
          <w:lang w:val="en-GB"/>
        </w:rPr>
        <w:t xml:space="preserve"> 2024.</w:t>
      </w:r>
    </w:p>
    <w:p w14:paraId="49F7E802" w14:textId="77777777" w:rsidR="002A7D6D" w:rsidRDefault="002A7D6D" w:rsidP="002A7D6D">
      <w:pPr>
        <w:pStyle w:val="NoSpacing"/>
        <w:spacing w:line="276" w:lineRule="auto"/>
        <w:ind w:right="360"/>
        <w:rPr>
          <w:rFonts w:asciiTheme="majorHAnsi" w:hAnsiTheme="majorHAnsi" w:cstheme="majorHAnsi"/>
          <w:b/>
          <w:sz w:val="18"/>
          <w:szCs w:val="18"/>
          <w:lang w:val="sr-Latn-ME"/>
        </w:rPr>
      </w:pPr>
      <w:r>
        <w:rPr>
          <w:rFonts w:asciiTheme="majorHAnsi" w:hAnsiTheme="majorHAnsi" w:cstheme="majorHAnsi"/>
          <w:b/>
          <w:sz w:val="18"/>
          <w:szCs w:val="18"/>
          <w:lang w:val="sr-Latn-ME"/>
        </w:rPr>
        <w:t>E3 Consulting Ltd.</w:t>
      </w:r>
    </w:p>
    <w:p w14:paraId="468C64AD" w14:textId="77777777" w:rsidR="002A7D6D" w:rsidRDefault="002A7D6D" w:rsidP="002A7D6D">
      <w:pPr>
        <w:pStyle w:val="NoSpacing"/>
        <w:spacing w:line="276" w:lineRule="auto"/>
        <w:rPr>
          <w:rFonts w:asciiTheme="majorHAnsi" w:hAnsiTheme="majorHAnsi" w:cstheme="majorHAnsi"/>
          <w:sz w:val="18"/>
          <w:szCs w:val="18"/>
          <w:lang w:val="sr-Latn-ME"/>
        </w:rPr>
      </w:pPr>
      <w:r>
        <w:rPr>
          <w:rFonts w:asciiTheme="majorHAnsi" w:hAnsiTheme="majorHAnsi" w:cstheme="majorHAnsi"/>
          <w:sz w:val="18"/>
          <w:szCs w:val="18"/>
          <w:lang w:val="sr-Latn-ME"/>
        </w:rPr>
        <w:t>Jola Piletića 24, 81000 Podgorica, Montenegro</w:t>
      </w:r>
    </w:p>
    <w:p w14:paraId="12FF136C" w14:textId="77777777" w:rsidR="002A7D6D" w:rsidRDefault="002A7D6D" w:rsidP="002A7D6D">
      <w:pPr>
        <w:pStyle w:val="NoSpacing"/>
        <w:spacing w:line="276" w:lineRule="auto"/>
        <w:rPr>
          <w:rFonts w:asciiTheme="majorHAnsi" w:hAnsiTheme="majorHAnsi" w:cstheme="majorHAnsi"/>
          <w:sz w:val="18"/>
          <w:szCs w:val="18"/>
          <w:lang w:val="sr-Latn-ME"/>
        </w:rPr>
      </w:pPr>
      <w:r>
        <w:rPr>
          <w:rFonts w:asciiTheme="majorHAnsi" w:hAnsiTheme="majorHAnsi" w:cstheme="majorHAnsi"/>
          <w:sz w:val="18"/>
          <w:szCs w:val="18"/>
          <w:lang w:val="sr-Latn-ME"/>
        </w:rPr>
        <w:t>Tel/Fax: +382 20 227 501, 227 502</w:t>
      </w:r>
    </w:p>
    <w:p w14:paraId="5E98D027" w14:textId="77777777" w:rsidR="002A7D6D" w:rsidRDefault="002A7D6D" w:rsidP="002A7D6D">
      <w:pPr>
        <w:pStyle w:val="NoSpacing"/>
        <w:spacing w:line="276" w:lineRule="auto"/>
        <w:rPr>
          <w:rFonts w:asciiTheme="majorHAnsi" w:hAnsiTheme="majorHAnsi" w:cstheme="majorHAnsi"/>
          <w:sz w:val="18"/>
          <w:szCs w:val="18"/>
          <w:lang w:val="sr-Latn-ME"/>
        </w:rPr>
      </w:pPr>
      <w:r>
        <w:rPr>
          <w:rFonts w:asciiTheme="majorHAnsi" w:hAnsiTheme="majorHAnsi" w:cstheme="majorHAnsi"/>
          <w:sz w:val="18"/>
          <w:szCs w:val="18"/>
          <w:lang w:val="sr-Latn-ME"/>
        </w:rPr>
        <w:t xml:space="preserve">E-mail: </w:t>
      </w:r>
      <w:hyperlink r:id="rId9" w:history="1">
        <w:r>
          <w:rPr>
            <w:rStyle w:val="Hyperlink"/>
            <w:rFonts w:asciiTheme="majorHAnsi" w:hAnsiTheme="majorHAnsi" w:cstheme="majorHAnsi"/>
            <w:sz w:val="18"/>
            <w:szCs w:val="18"/>
            <w:lang w:val="sr-Latn-ME"/>
          </w:rPr>
          <w:t>office@e3consulting.co.me</w:t>
        </w:r>
      </w:hyperlink>
      <w:r>
        <w:rPr>
          <w:rStyle w:val="Hyperlink"/>
          <w:rFonts w:asciiTheme="majorHAnsi" w:hAnsiTheme="majorHAnsi" w:cstheme="majorHAnsi"/>
          <w:sz w:val="18"/>
          <w:szCs w:val="18"/>
          <w:lang w:val="sr-Latn-ME"/>
        </w:rPr>
        <w:t xml:space="preserve">  </w:t>
      </w:r>
    </w:p>
    <w:p w14:paraId="2A98B9C1" w14:textId="7605D9BD" w:rsidR="009C37FD" w:rsidRPr="002A7D6D" w:rsidRDefault="002A7D6D" w:rsidP="002A7D6D">
      <w:pPr>
        <w:pStyle w:val="NoSpacing"/>
        <w:spacing w:line="276" w:lineRule="auto"/>
        <w:rPr>
          <w:rFonts w:asciiTheme="majorHAnsi" w:hAnsiTheme="majorHAnsi" w:cstheme="majorHAnsi"/>
          <w:sz w:val="18"/>
          <w:szCs w:val="18"/>
          <w:lang w:val="sr-Latn-ME"/>
        </w:rPr>
      </w:pPr>
      <w:r>
        <w:rPr>
          <w:rFonts w:asciiTheme="majorHAnsi" w:hAnsiTheme="majorHAnsi" w:cstheme="majorHAnsi"/>
          <w:sz w:val="18"/>
          <w:szCs w:val="18"/>
          <w:lang w:val="sr-Latn-ME"/>
        </w:rPr>
        <w:t xml:space="preserve">Web site: </w:t>
      </w:r>
      <w:r>
        <w:fldChar w:fldCharType="begin"/>
      </w:r>
      <w:r>
        <w:instrText>HYPERLINK "http://www.e3consulting.co.me"</w:instrText>
      </w:r>
      <w:r>
        <w:fldChar w:fldCharType="separate"/>
      </w:r>
      <w:r>
        <w:rPr>
          <w:rStyle w:val="Hyperlink"/>
          <w:rFonts w:asciiTheme="majorHAnsi" w:hAnsiTheme="majorHAnsi" w:cstheme="majorHAnsi"/>
          <w:sz w:val="18"/>
          <w:szCs w:val="18"/>
          <w:lang w:val="sr-Latn-ME"/>
        </w:rPr>
        <w:t>www.e3consulting.co.me</w:t>
      </w:r>
      <w:r>
        <w:fldChar w:fldCharType="end"/>
      </w:r>
      <w:r>
        <w:rPr>
          <w:rFonts w:asciiTheme="majorHAnsi" w:hAnsiTheme="majorHAnsi" w:cstheme="majorHAnsi"/>
          <w:sz w:val="18"/>
          <w:szCs w:val="18"/>
          <w:lang w:val="sr-Latn-ME"/>
        </w:rPr>
        <w:t xml:space="preserve"> </w:t>
      </w:r>
      <w:r w:rsidR="009C37FD" w:rsidRPr="003378D4">
        <w:rPr>
          <w:rFonts w:asciiTheme="majorHAnsi" w:hAnsiTheme="majorHAnsi" w:cstheme="majorHAnsi"/>
          <w:noProof/>
          <w:sz w:val="24"/>
          <w:szCs w:val="24"/>
          <w:lang w:val="en-GB"/>
        </w:rPr>
        <w:br w:type="page"/>
      </w:r>
    </w:p>
    <w:p w14:paraId="69B0FE14" w14:textId="77777777" w:rsidR="00AE6CB6" w:rsidRPr="003378D4" w:rsidRDefault="00AE6CB6" w:rsidP="00AE6CB6">
      <w:pPr>
        <w:pStyle w:val="NoSpacing"/>
        <w:rPr>
          <w:noProof/>
          <w:lang w:val="en-GB"/>
        </w:rPr>
      </w:pPr>
    </w:p>
    <w:p w14:paraId="3F41E325" w14:textId="518EADDE" w:rsidR="005F3EE8" w:rsidRPr="003378D4" w:rsidRDefault="005F3EE8" w:rsidP="009C37FD">
      <w:pPr>
        <w:jc w:val="both"/>
        <w:rPr>
          <w:rFonts w:asciiTheme="majorHAnsi" w:hAnsiTheme="majorHAnsi" w:cstheme="majorHAnsi"/>
          <w:b/>
          <w:bCs/>
          <w:noProof/>
          <w:color w:val="2A424D" w:themeColor="accent5" w:themeShade="80"/>
          <w:sz w:val="24"/>
          <w:szCs w:val="24"/>
          <w:lang w:val="en-GB"/>
        </w:rPr>
      </w:pPr>
      <w:r w:rsidRPr="003378D4">
        <w:rPr>
          <w:rFonts w:asciiTheme="majorHAnsi" w:hAnsiTheme="majorHAnsi" w:cstheme="majorHAnsi"/>
          <w:b/>
          <w:bCs/>
          <w:noProof/>
          <w:color w:val="2A424D" w:themeColor="accent5" w:themeShade="80"/>
          <w:sz w:val="24"/>
          <w:szCs w:val="24"/>
          <w:lang w:val="en-GB"/>
        </w:rPr>
        <w:t>I INTRODUCTION</w:t>
      </w:r>
    </w:p>
    <w:p w14:paraId="3B18753D" w14:textId="77777777" w:rsidR="00E40A83" w:rsidRPr="003378D4" w:rsidRDefault="00E40A83" w:rsidP="00E40A83">
      <w:pPr>
        <w:pStyle w:val="NoSpacing"/>
        <w:rPr>
          <w:noProof/>
          <w:lang w:val="en-GB"/>
        </w:rPr>
      </w:pPr>
    </w:p>
    <w:p w14:paraId="37EB5FAD" w14:textId="482CAAE3" w:rsidR="00F771EC" w:rsidRPr="003378D4" w:rsidRDefault="00F771EC" w:rsidP="00F771EC">
      <w:pPr>
        <w:pStyle w:val="NoSpacing"/>
        <w:spacing w:line="360" w:lineRule="auto"/>
        <w:jc w:val="both"/>
        <w:rPr>
          <w:noProof/>
          <w:lang w:val="en-GB"/>
        </w:rPr>
      </w:pPr>
      <w:r w:rsidRPr="003378D4">
        <w:rPr>
          <w:noProof/>
          <w:lang w:val="en-GB"/>
        </w:rPr>
        <w:t xml:space="preserve">The EBRD </w:t>
      </w:r>
      <w:r w:rsidR="00972F0D">
        <w:rPr>
          <w:noProof/>
          <w:lang w:val="en-GB"/>
        </w:rPr>
        <w:t xml:space="preserve">Bank </w:t>
      </w:r>
      <w:r w:rsidRPr="003378D4">
        <w:rPr>
          <w:noProof/>
          <w:lang w:val="en-GB"/>
        </w:rPr>
        <w:t xml:space="preserve">has engaged PASECO S.P. Ltd Greece (hereinafter referred to as the "Leading Consultant") to provide consultancy services and implement the project “Montenegro: Construction of the Bar-Boljare Highway – Environmental and Social Assessment” (hereinafter referred to as the "Project"), in accordance with EBRD Performance Requirements. As part of the Project, a biodiversity assessment was conducted in 2019–2021 for the Matesevo-Andrijevica section. </w:t>
      </w:r>
      <w:r w:rsidR="00FE35EC" w:rsidRPr="003378D4">
        <w:rPr>
          <w:noProof/>
          <w:lang w:val="en-GB"/>
        </w:rPr>
        <w:t>Biodiversity assessment for the purposes of the Project</w:t>
      </w:r>
      <w:r w:rsidRPr="003378D4">
        <w:rPr>
          <w:noProof/>
          <w:lang w:val="en-GB"/>
        </w:rPr>
        <w:t xml:space="preserve"> covered the following aspects:</w:t>
      </w:r>
    </w:p>
    <w:p w14:paraId="5BC25407" w14:textId="77777777" w:rsidR="00F771EC" w:rsidRPr="003378D4" w:rsidRDefault="00F771EC" w:rsidP="00972F0D">
      <w:pPr>
        <w:pStyle w:val="NoSpacing"/>
        <w:numPr>
          <w:ilvl w:val="0"/>
          <w:numId w:val="5"/>
        </w:numPr>
        <w:spacing w:line="360" w:lineRule="auto"/>
        <w:jc w:val="both"/>
        <w:rPr>
          <w:noProof/>
          <w:lang w:val="en-GB"/>
        </w:rPr>
      </w:pPr>
      <w:r w:rsidRPr="003378D4">
        <w:rPr>
          <w:noProof/>
          <w:lang w:val="en-GB"/>
        </w:rPr>
        <w:t>Habitats and flora</w:t>
      </w:r>
    </w:p>
    <w:p w14:paraId="491E64C3" w14:textId="77777777" w:rsidR="00F771EC" w:rsidRPr="003378D4" w:rsidRDefault="00F771EC" w:rsidP="00972F0D">
      <w:pPr>
        <w:pStyle w:val="NoSpacing"/>
        <w:numPr>
          <w:ilvl w:val="0"/>
          <w:numId w:val="5"/>
        </w:numPr>
        <w:spacing w:line="360" w:lineRule="auto"/>
        <w:jc w:val="both"/>
        <w:rPr>
          <w:noProof/>
          <w:lang w:val="en-GB"/>
        </w:rPr>
      </w:pPr>
      <w:r w:rsidRPr="003378D4">
        <w:rPr>
          <w:noProof/>
          <w:lang w:val="en-GB"/>
        </w:rPr>
        <w:t>Bats and other mammals</w:t>
      </w:r>
    </w:p>
    <w:p w14:paraId="2E0C6CF9" w14:textId="77777777" w:rsidR="00F771EC" w:rsidRPr="003378D4" w:rsidRDefault="00F771EC" w:rsidP="00972F0D">
      <w:pPr>
        <w:pStyle w:val="NoSpacing"/>
        <w:numPr>
          <w:ilvl w:val="0"/>
          <w:numId w:val="5"/>
        </w:numPr>
        <w:spacing w:line="360" w:lineRule="auto"/>
        <w:jc w:val="both"/>
        <w:rPr>
          <w:noProof/>
          <w:lang w:val="en-GB"/>
        </w:rPr>
      </w:pPr>
      <w:r w:rsidRPr="003378D4">
        <w:rPr>
          <w:noProof/>
          <w:lang w:val="en-GB"/>
        </w:rPr>
        <w:t>Ichthyofauna and benthic fauna</w:t>
      </w:r>
    </w:p>
    <w:p w14:paraId="2DBD6805" w14:textId="77777777" w:rsidR="00F771EC" w:rsidRPr="003378D4" w:rsidRDefault="00F771EC" w:rsidP="00972F0D">
      <w:pPr>
        <w:pStyle w:val="NoSpacing"/>
        <w:numPr>
          <w:ilvl w:val="0"/>
          <w:numId w:val="5"/>
        </w:numPr>
        <w:spacing w:line="360" w:lineRule="auto"/>
        <w:jc w:val="both"/>
        <w:rPr>
          <w:noProof/>
          <w:lang w:val="en-GB"/>
        </w:rPr>
      </w:pPr>
      <w:r w:rsidRPr="003378D4">
        <w:rPr>
          <w:noProof/>
          <w:lang w:val="en-GB"/>
        </w:rPr>
        <w:t>Amphibians and reptiles</w:t>
      </w:r>
    </w:p>
    <w:p w14:paraId="564C604E" w14:textId="44EDC9E3" w:rsidR="00F771EC" w:rsidRPr="003378D4" w:rsidRDefault="00895B00" w:rsidP="00972F0D">
      <w:pPr>
        <w:pStyle w:val="NoSpacing"/>
        <w:numPr>
          <w:ilvl w:val="0"/>
          <w:numId w:val="5"/>
        </w:numPr>
        <w:spacing w:line="360" w:lineRule="auto"/>
        <w:jc w:val="both"/>
        <w:rPr>
          <w:noProof/>
          <w:lang w:val="en-GB"/>
        </w:rPr>
      </w:pPr>
      <w:r>
        <w:rPr>
          <w:noProof/>
          <w:lang w:val="en-GB"/>
        </w:rPr>
        <w:t>Ornithofauna</w:t>
      </w:r>
    </w:p>
    <w:p w14:paraId="0D27677C" w14:textId="77777777" w:rsidR="00F771EC" w:rsidRPr="003378D4" w:rsidRDefault="00F771EC" w:rsidP="00F771EC">
      <w:pPr>
        <w:pStyle w:val="NoSpacing"/>
        <w:spacing w:line="360" w:lineRule="auto"/>
        <w:jc w:val="both"/>
        <w:rPr>
          <w:noProof/>
          <w:lang w:val="en-GB"/>
        </w:rPr>
      </w:pPr>
    </w:p>
    <w:p w14:paraId="4AD40C75" w14:textId="4C304C71" w:rsidR="00F771EC" w:rsidRPr="003378D4" w:rsidRDefault="00F771EC" w:rsidP="00F771EC">
      <w:pPr>
        <w:pStyle w:val="NoSpacing"/>
        <w:spacing w:line="360" w:lineRule="auto"/>
        <w:jc w:val="both"/>
        <w:rPr>
          <w:noProof/>
          <w:lang w:val="en-GB"/>
        </w:rPr>
      </w:pPr>
      <w:r w:rsidRPr="003378D4">
        <w:rPr>
          <w:noProof/>
          <w:lang w:val="en-GB"/>
        </w:rPr>
        <w:t xml:space="preserve">Due to recent changes in the preliminary design for an approximately 12 km stretch of the route, from the entrance of the Tresnjevik tunnel to Andrijevica, it became necessary to conduct </w:t>
      </w:r>
      <w:r w:rsidR="00FE35EC" w:rsidRPr="003378D4">
        <w:rPr>
          <w:noProof/>
          <w:lang w:val="en-GB"/>
        </w:rPr>
        <w:t>a complementary</w:t>
      </w:r>
      <w:r w:rsidRPr="003378D4">
        <w:rPr>
          <w:noProof/>
          <w:lang w:val="en-GB"/>
        </w:rPr>
        <w:t xml:space="preserve"> biodiversity assessment for this </w:t>
      </w:r>
      <w:r w:rsidR="003A75CE" w:rsidRPr="003378D4">
        <w:rPr>
          <w:noProof/>
          <w:lang w:val="en-GB"/>
        </w:rPr>
        <w:t>new alignment</w:t>
      </w:r>
      <w:r w:rsidRPr="003378D4">
        <w:rPr>
          <w:noProof/>
          <w:lang w:val="en-GB"/>
        </w:rPr>
        <w:t xml:space="preserve">, Tresnjevik-Andrijevica (hereinafter referred to as the </w:t>
      </w:r>
      <w:r w:rsidR="003A75CE" w:rsidRPr="003378D4">
        <w:rPr>
          <w:noProof/>
          <w:lang w:val="en-GB"/>
        </w:rPr>
        <w:t>“Sub-Project</w:t>
      </w:r>
      <w:r w:rsidRPr="003378D4">
        <w:rPr>
          <w:noProof/>
          <w:lang w:val="en-GB"/>
        </w:rPr>
        <w:t xml:space="preserve">"). To carry out the Sub-Project, the Leading </w:t>
      </w:r>
      <w:r w:rsidR="00FE35EC" w:rsidRPr="003378D4">
        <w:rPr>
          <w:noProof/>
          <w:lang w:val="en-GB"/>
        </w:rPr>
        <w:t>c</w:t>
      </w:r>
      <w:r w:rsidRPr="003378D4">
        <w:rPr>
          <w:noProof/>
          <w:lang w:val="en-GB"/>
        </w:rPr>
        <w:t xml:space="preserve">onsultant engaged E3 Consulting Ltd. Montenegro (hereinafter referred to as the "Local </w:t>
      </w:r>
      <w:r w:rsidR="00FE35EC" w:rsidRPr="003378D4">
        <w:rPr>
          <w:noProof/>
          <w:lang w:val="en-GB"/>
        </w:rPr>
        <w:t>c</w:t>
      </w:r>
      <w:r w:rsidRPr="003378D4">
        <w:rPr>
          <w:noProof/>
          <w:lang w:val="en-GB"/>
        </w:rPr>
        <w:t>onsultant") to recruit a local team of biologists</w:t>
      </w:r>
      <w:r w:rsidR="00FE35EC" w:rsidRPr="003378D4">
        <w:rPr>
          <w:noProof/>
          <w:lang w:val="en-GB"/>
        </w:rPr>
        <w:t xml:space="preserve"> and provide key findings. </w:t>
      </w:r>
      <w:r w:rsidRPr="003378D4">
        <w:rPr>
          <w:noProof/>
          <w:lang w:val="en-GB"/>
        </w:rPr>
        <w:t xml:space="preserve">The Sub-Project was conducted by a multidisciplinary team of national experts during October–November 2024, including both fieldwork and reporting in accordance with the methodology provided by the Leading </w:t>
      </w:r>
      <w:r w:rsidR="00FE35EC" w:rsidRPr="003378D4">
        <w:rPr>
          <w:noProof/>
          <w:lang w:val="en-GB"/>
        </w:rPr>
        <w:t>c</w:t>
      </w:r>
      <w:r w:rsidRPr="003378D4">
        <w:rPr>
          <w:noProof/>
          <w:lang w:val="en-GB"/>
        </w:rPr>
        <w:t>onsultant. The Sub-Project covered following biodiversity aspects:</w:t>
      </w:r>
    </w:p>
    <w:p w14:paraId="3DCC569F" w14:textId="779AB925" w:rsidR="00F771EC" w:rsidRPr="003378D4" w:rsidRDefault="00F771EC" w:rsidP="00972F0D">
      <w:pPr>
        <w:pStyle w:val="NoSpacing"/>
        <w:numPr>
          <w:ilvl w:val="0"/>
          <w:numId w:val="6"/>
        </w:numPr>
        <w:spacing w:line="276" w:lineRule="auto"/>
        <w:jc w:val="both"/>
        <w:rPr>
          <w:noProof/>
          <w:lang w:val="en-GB"/>
        </w:rPr>
      </w:pPr>
      <w:r w:rsidRPr="003378D4">
        <w:rPr>
          <w:noProof/>
          <w:lang w:val="en-GB"/>
        </w:rPr>
        <w:t>Flora and Habitats</w:t>
      </w:r>
    </w:p>
    <w:p w14:paraId="5AB415C6" w14:textId="41AD9F38" w:rsidR="00F771EC" w:rsidRPr="003378D4" w:rsidRDefault="00F771EC" w:rsidP="00972F0D">
      <w:pPr>
        <w:pStyle w:val="NoSpacing"/>
        <w:numPr>
          <w:ilvl w:val="0"/>
          <w:numId w:val="6"/>
        </w:numPr>
        <w:spacing w:line="276" w:lineRule="auto"/>
        <w:jc w:val="both"/>
        <w:rPr>
          <w:noProof/>
          <w:color w:val="000000" w:themeColor="text1"/>
          <w:lang w:val="en-GB"/>
        </w:rPr>
      </w:pPr>
      <w:r w:rsidRPr="003378D4">
        <w:rPr>
          <w:noProof/>
          <w:color w:val="000000" w:themeColor="text1"/>
          <w:lang w:val="en-GB"/>
        </w:rPr>
        <w:t xml:space="preserve">Bats </w:t>
      </w:r>
    </w:p>
    <w:p w14:paraId="780ACCE2" w14:textId="221593D0" w:rsidR="00F771EC" w:rsidRPr="003378D4" w:rsidRDefault="00F771EC" w:rsidP="00972F0D">
      <w:pPr>
        <w:pStyle w:val="NoSpacing"/>
        <w:numPr>
          <w:ilvl w:val="0"/>
          <w:numId w:val="6"/>
        </w:numPr>
        <w:spacing w:line="276" w:lineRule="auto"/>
        <w:jc w:val="both"/>
        <w:rPr>
          <w:noProof/>
          <w:color w:val="000000" w:themeColor="text1"/>
          <w:lang w:val="en-GB"/>
        </w:rPr>
      </w:pPr>
      <w:r w:rsidRPr="003378D4">
        <w:rPr>
          <w:noProof/>
          <w:color w:val="000000" w:themeColor="text1"/>
          <w:lang w:val="en-GB"/>
        </w:rPr>
        <w:t>Mammals</w:t>
      </w:r>
    </w:p>
    <w:p w14:paraId="5D9D9C20" w14:textId="65279F54" w:rsidR="00F771EC" w:rsidRPr="00A6273D" w:rsidRDefault="00895B00" w:rsidP="00972F0D">
      <w:pPr>
        <w:pStyle w:val="NoSpacing"/>
        <w:numPr>
          <w:ilvl w:val="0"/>
          <w:numId w:val="6"/>
        </w:numPr>
        <w:spacing w:line="276" w:lineRule="auto"/>
        <w:jc w:val="both"/>
        <w:rPr>
          <w:noProof/>
          <w:color w:val="1E5155" w:themeColor="text2"/>
          <w:lang w:val="en-GB"/>
        </w:rPr>
      </w:pPr>
      <w:r>
        <w:rPr>
          <w:noProof/>
          <w:color w:val="1E5155" w:themeColor="text2"/>
          <w:lang w:val="en-GB"/>
        </w:rPr>
        <w:t>Ornithofauna</w:t>
      </w:r>
    </w:p>
    <w:p w14:paraId="255597F9" w14:textId="0D2E91CD" w:rsidR="00F771EC" w:rsidRPr="003378D4" w:rsidRDefault="00F771EC" w:rsidP="00972F0D">
      <w:pPr>
        <w:pStyle w:val="NoSpacing"/>
        <w:numPr>
          <w:ilvl w:val="0"/>
          <w:numId w:val="6"/>
        </w:numPr>
        <w:spacing w:line="276" w:lineRule="auto"/>
        <w:jc w:val="both"/>
        <w:rPr>
          <w:noProof/>
          <w:lang w:val="en-GB"/>
        </w:rPr>
      </w:pPr>
      <w:r w:rsidRPr="003378D4">
        <w:rPr>
          <w:noProof/>
          <w:lang w:val="en-GB"/>
        </w:rPr>
        <w:t>Icthyiofauna and benthic fauna</w:t>
      </w:r>
    </w:p>
    <w:p w14:paraId="538D49EF" w14:textId="206F75A0" w:rsidR="00F771EC" w:rsidRPr="003378D4" w:rsidRDefault="00F771EC" w:rsidP="00972F0D">
      <w:pPr>
        <w:pStyle w:val="NoSpacing"/>
        <w:numPr>
          <w:ilvl w:val="0"/>
          <w:numId w:val="6"/>
        </w:numPr>
        <w:spacing w:line="276" w:lineRule="auto"/>
        <w:jc w:val="both"/>
        <w:rPr>
          <w:noProof/>
          <w:lang w:val="en-GB"/>
        </w:rPr>
      </w:pPr>
      <w:r w:rsidRPr="003378D4">
        <w:rPr>
          <w:noProof/>
          <w:lang w:val="en-GB"/>
        </w:rPr>
        <w:t>Terrestrial invertebrates</w:t>
      </w:r>
    </w:p>
    <w:p w14:paraId="7539796A" w14:textId="60580D2C" w:rsidR="00F771EC" w:rsidRPr="003378D4" w:rsidRDefault="00F771EC" w:rsidP="00972F0D">
      <w:pPr>
        <w:pStyle w:val="NoSpacing"/>
        <w:numPr>
          <w:ilvl w:val="0"/>
          <w:numId w:val="6"/>
        </w:numPr>
        <w:spacing w:line="276" w:lineRule="auto"/>
        <w:jc w:val="both"/>
        <w:rPr>
          <w:noProof/>
          <w:lang w:val="en-GB"/>
        </w:rPr>
      </w:pPr>
      <w:r w:rsidRPr="003378D4">
        <w:rPr>
          <w:noProof/>
          <w:lang w:val="en-GB"/>
        </w:rPr>
        <w:t xml:space="preserve">Aquatic invertebrates </w:t>
      </w:r>
    </w:p>
    <w:p w14:paraId="304FF4B6" w14:textId="48D0688B" w:rsidR="00F771EC" w:rsidRPr="00A6273D" w:rsidRDefault="00F771EC" w:rsidP="00972F0D">
      <w:pPr>
        <w:pStyle w:val="NoSpacing"/>
        <w:numPr>
          <w:ilvl w:val="0"/>
          <w:numId w:val="6"/>
        </w:numPr>
        <w:spacing w:line="276" w:lineRule="auto"/>
        <w:jc w:val="both"/>
        <w:rPr>
          <w:noProof/>
          <w:lang w:val="en-GB"/>
        </w:rPr>
      </w:pPr>
      <w:r w:rsidRPr="00A6273D">
        <w:rPr>
          <w:noProof/>
          <w:lang w:val="en-GB"/>
        </w:rPr>
        <w:t>Amphibia</w:t>
      </w:r>
      <w:r w:rsidR="00A6273D">
        <w:rPr>
          <w:noProof/>
          <w:lang w:val="en-GB"/>
        </w:rPr>
        <w:t>n</w:t>
      </w:r>
      <w:r w:rsidRPr="00A6273D">
        <w:rPr>
          <w:noProof/>
          <w:lang w:val="en-GB"/>
        </w:rPr>
        <w:t>s and reptiles</w:t>
      </w:r>
    </w:p>
    <w:p w14:paraId="385F6F46" w14:textId="77777777" w:rsidR="00F771EC" w:rsidRPr="003378D4" w:rsidRDefault="00F771EC" w:rsidP="00F771EC">
      <w:pPr>
        <w:pStyle w:val="NoSpacing"/>
        <w:spacing w:line="360" w:lineRule="auto"/>
        <w:jc w:val="both"/>
        <w:rPr>
          <w:noProof/>
          <w:lang w:val="en-GB"/>
        </w:rPr>
      </w:pPr>
    </w:p>
    <w:p w14:paraId="5F4ACFBF" w14:textId="43EEB9EC" w:rsidR="00F771EC" w:rsidRPr="003378D4" w:rsidRDefault="00F771EC" w:rsidP="00F771EC">
      <w:pPr>
        <w:pStyle w:val="NoSpacing"/>
        <w:spacing w:line="360" w:lineRule="auto"/>
        <w:jc w:val="both"/>
        <w:rPr>
          <w:noProof/>
          <w:lang w:val="en-GB"/>
        </w:rPr>
      </w:pPr>
      <w:r w:rsidRPr="003378D4">
        <w:rPr>
          <w:noProof/>
          <w:lang w:val="en-GB"/>
        </w:rPr>
        <w:t>The Sub-Project involved the following tasks:</w:t>
      </w:r>
    </w:p>
    <w:p w14:paraId="0AC905B1" w14:textId="77777777" w:rsidR="00F771EC" w:rsidRPr="003378D4" w:rsidRDefault="00F771EC" w:rsidP="00E40A83">
      <w:pPr>
        <w:pStyle w:val="NoSpacing"/>
        <w:rPr>
          <w:noProof/>
          <w:lang w:val="en-GB"/>
        </w:rPr>
      </w:pPr>
    </w:p>
    <w:p w14:paraId="5BBDAB5A" w14:textId="76DABCAE" w:rsidR="00B74F7C" w:rsidRPr="003378D4" w:rsidRDefault="00B74F7C" w:rsidP="00972F0D">
      <w:pPr>
        <w:pStyle w:val="ListParagraph"/>
        <w:numPr>
          <w:ilvl w:val="0"/>
          <w:numId w:val="1"/>
        </w:numPr>
        <w:spacing w:line="360" w:lineRule="auto"/>
        <w:jc w:val="both"/>
        <w:rPr>
          <w:rFonts w:asciiTheme="majorHAnsi" w:hAnsiTheme="majorHAnsi" w:cstheme="majorHAnsi"/>
          <w:noProof/>
          <w:color w:val="000000" w:themeColor="text1"/>
          <w:sz w:val="22"/>
          <w:lang w:val="en-GB"/>
        </w:rPr>
      </w:pPr>
      <w:r w:rsidRPr="003378D4">
        <w:rPr>
          <w:rFonts w:asciiTheme="majorHAnsi" w:hAnsiTheme="majorHAnsi" w:cstheme="majorHAnsi"/>
          <w:noProof/>
          <w:color w:val="000000" w:themeColor="text1"/>
          <w:sz w:val="22"/>
          <w:lang w:val="en-GB"/>
        </w:rPr>
        <w:t xml:space="preserve">Rapid review of the surveys conducted in the framework of conceptual/preliminary design (for the old alignment) for the Sub-Section (done in 2019-2021). These surveys covered: </w:t>
      </w:r>
    </w:p>
    <w:p w14:paraId="26ED0A1C" w14:textId="77777777" w:rsidR="00B74F7C" w:rsidRPr="003378D4" w:rsidRDefault="00B74F7C" w:rsidP="00972F0D">
      <w:pPr>
        <w:pStyle w:val="ListParagraph"/>
        <w:numPr>
          <w:ilvl w:val="0"/>
          <w:numId w:val="2"/>
        </w:numPr>
        <w:jc w:val="both"/>
        <w:rPr>
          <w:rFonts w:asciiTheme="majorHAnsi" w:hAnsiTheme="majorHAnsi" w:cstheme="majorHAnsi"/>
          <w:noProof/>
          <w:color w:val="000000" w:themeColor="text1"/>
          <w:sz w:val="22"/>
          <w:lang w:val="en-GB"/>
        </w:rPr>
      </w:pPr>
      <w:r w:rsidRPr="003378D4">
        <w:rPr>
          <w:rFonts w:asciiTheme="majorHAnsi" w:hAnsiTheme="majorHAnsi" w:cstheme="majorHAnsi"/>
          <w:noProof/>
          <w:color w:val="000000" w:themeColor="text1"/>
          <w:sz w:val="22"/>
          <w:lang w:val="en-GB"/>
        </w:rPr>
        <w:t>Habitats and flora</w:t>
      </w:r>
    </w:p>
    <w:p w14:paraId="6EA9A77D" w14:textId="77777777" w:rsidR="00B74F7C" w:rsidRPr="003378D4" w:rsidRDefault="00B74F7C" w:rsidP="00972F0D">
      <w:pPr>
        <w:pStyle w:val="ListParagraph"/>
        <w:numPr>
          <w:ilvl w:val="0"/>
          <w:numId w:val="2"/>
        </w:numPr>
        <w:jc w:val="both"/>
        <w:rPr>
          <w:rFonts w:asciiTheme="majorHAnsi" w:hAnsiTheme="majorHAnsi" w:cstheme="majorHAnsi"/>
          <w:noProof/>
          <w:color w:val="000000" w:themeColor="text1"/>
          <w:sz w:val="22"/>
          <w:lang w:val="en-GB"/>
        </w:rPr>
      </w:pPr>
      <w:r w:rsidRPr="003378D4">
        <w:rPr>
          <w:rFonts w:asciiTheme="majorHAnsi" w:hAnsiTheme="majorHAnsi" w:cstheme="majorHAnsi"/>
          <w:noProof/>
          <w:color w:val="000000" w:themeColor="text1"/>
          <w:sz w:val="22"/>
          <w:lang w:val="en-GB"/>
        </w:rPr>
        <w:t>Bats and other mammals</w:t>
      </w:r>
    </w:p>
    <w:p w14:paraId="7D8B6602" w14:textId="77777777" w:rsidR="00B74F7C" w:rsidRPr="003378D4" w:rsidRDefault="00B74F7C" w:rsidP="00972F0D">
      <w:pPr>
        <w:pStyle w:val="ListParagraph"/>
        <w:numPr>
          <w:ilvl w:val="0"/>
          <w:numId w:val="2"/>
        </w:numPr>
        <w:jc w:val="both"/>
        <w:rPr>
          <w:rFonts w:asciiTheme="majorHAnsi" w:hAnsiTheme="majorHAnsi" w:cstheme="majorHAnsi"/>
          <w:noProof/>
          <w:color w:val="000000" w:themeColor="text1"/>
          <w:sz w:val="22"/>
          <w:lang w:val="en-GB"/>
        </w:rPr>
      </w:pPr>
      <w:r w:rsidRPr="003378D4">
        <w:rPr>
          <w:rFonts w:asciiTheme="majorHAnsi" w:hAnsiTheme="majorHAnsi" w:cstheme="majorHAnsi"/>
          <w:noProof/>
          <w:color w:val="000000" w:themeColor="text1"/>
          <w:sz w:val="22"/>
          <w:lang w:val="en-GB"/>
        </w:rPr>
        <w:t>Ichtyiofauna and bentic fauna</w:t>
      </w:r>
    </w:p>
    <w:p w14:paraId="67D567D0" w14:textId="77777777" w:rsidR="00B74F7C" w:rsidRPr="003378D4" w:rsidRDefault="00B74F7C" w:rsidP="00972F0D">
      <w:pPr>
        <w:pStyle w:val="ListParagraph"/>
        <w:numPr>
          <w:ilvl w:val="0"/>
          <w:numId w:val="2"/>
        </w:numPr>
        <w:jc w:val="both"/>
        <w:rPr>
          <w:rFonts w:asciiTheme="majorHAnsi" w:hAnsiTheme="majorHAnsi" w:cstheme="majorHAnsi"/>
          <w:noProof/>
          <w:color w:val="000000" w:themeColor="text1"/>
          <w:sz w:val="22"/>
          <w:lang w:val="en-GB"/>
        </w:rPr>
      </w:pPr>
      <w:r w:rsidRPr="003378D4">
        <w:rPr>
          <w:rFonts w:asciiTheme="majorHAnsi" w:hAnsiTheme="majorHAnsi" w:cstheme="majorHAnsi"/>
          <w:noProof/>
          <w:color w:val="000000" w:themeColor="text1"/>
          <w:sz w:val="22"/>
          <w:lang w:val="en-GB"/>
        </w:rPr>
        <w:t xml:space="preserve">Amphibians and reptiles </w:t>
      </w:r>
    </w:p>
    <w:p w14:paraId="00FC97F8" w14:textId="4BAF3DC5" w:rsidR="00B74F7C" w:rsidRPr="003378D4" w:rsidRDefault="00895B00" w:rsidP="00972F0D">
      <w:pPr>
        <w:pStyle w:val="ListParagraph"/>
        <w:numPr>
          <w:ilvl w:val="0"/>
          <w:numId w:val="2"/>
        </w:numPr>
        <w:jc w:val="both"/>
        <w:rPr>
          <w:rFonts w:asciiTheme="majorHAnsi" w:hAnsiTheme="majorHAnsi" w:cstheme="majorHAnsi"/>
          <w:noProof/>
          <w:color w:val="000000" w:themeColor="text1"/>
          <w:sz w:val="22"/>
          <w:lang w:val="en-GB"/>
        </w:rPr>
      </w:pPr>
      <w:r>
        <w:rPr>
          <w:rFonts w:asciiTheme="majorHAnsi" w:hAnsiTheme="majorHAnsi" w:cstheme="majorHAnsi"/>
          <w:noProof/>
          <w:color w:val="000000" w:themeColor="text1"/>
          <w:sz w:val="22"/>
          <w:lang w:val="en-GB"/>
        </w:rPr>
        <w:t>Ornithofauna</w:t>
      </w:r>
    </w:p>
    <w:p w14:paraId="30155880" w14:textId="77D5B0D9" w:rsidR="00B74F7C" w:rsidRPr="003378D4" w:rsidRDefault="00B74F7C" w:rsidP="00095CDD">
      <w:pPr>
        <w:spacing w:line="360" w:lineRule="auto"/>
        <w:jc w:val="both"/>
        <w:rPr>
          <w:rFonts w:asciiTheme="majorHAnsi" w:hAnsiTheme="majorHAnsi" w:cstheme="majorHAnsi"/>
          <w:noProof/>
          <w:color w:val="000000" w:themeColor="text1"/>
          <w:sz w:val="22"/>
          <w:lang w:val="en-GB"/>
        </w:rPr>
      </w:pPr>
      <w:r w:rsidRPr="003378D4">
        <w:rPr>
          <w:rFonts w:asciiTheme="majorHAnsi" w:hAnsiTheme="majorHAnsi" w:cstheme="majorHAnsi"/>
          <w:noProof/>
          <w:color w:val="000000" w:themeColor="text1"/>
          <w:sz w:val="22"/>
          <w:lang w:val="en-GB"/>
        </w:rPr>
        <w:t xml:space="preserve">Local consultant will assess the zones that were researched during the surveys 2019-2021 (e.g. flora and vegetation (habitats) surveys included 500m to the left and right of the planned Project) with the new alignment. The aim is to express the expert opinion on the degree on which the previous surveys cover the new alignment and determine the extent of the new campaign. </w:t>
      </w:r>
    </w:p>
    <w:p w14:paraId="61BB1160" w14:textId="07643D01" w:rsidR="00B74F7C" w:rsidRPr="003378D4" w:rsidRDefault="00B74F7C" w:rsidP="00972F0D">
      <w:pPr>
        <w:pStyle w:val="ListParagraph"/>
        <w:numPr>
          <w:ilvl w:val="0"/>
          <w:numId w:val="1"/>
        </w:numPr>
        <w:spacing w:line="360" w:lineRule="auto"/>
        <w:jc w:val="both"/>
        <w:rPr>
          <w:rFonts w:asciiTheme="majorHAnsi" w:hAnsiTheme="majorHAnsi" w:cstheme="majorHAnsi"/>
          <w:noProof/>
          <w:color w:val="000000" w:themeColor="text1"/>
          <w:sz w:val="22"/>
          <w:lang w:val="en-GB"/>
        </w:rPr>
      </w:pPr>
      <w:r w:rsidRPr="003378D4">
        <w:rPr>
          <w:rFonts w:asciiTheme="majorHAnsi" w:hAnsiTheme="majorHAnsi" w:cstheme="majorHAnsi"/>
          <w:noProof/>
          <w:color w:val="000000" w:themeColor="text1"/>
          <w:sz w:val="22"/>
          <w:lang w:val="en-GB"/>
        </w:rPr>
        <w:t>For the biodiversity features (among (a) to (e) above), for which it is estimated that tne new alignment is not covered by the previous surveys, Local consultant will conduct an additional survey, as follows:</w:t>
      </w:r>
    </w:p>
    <w:p w14:paraId="26F358FD" w14:textId="742D92AC" w:rsidR="00B74F7C" w:rsidRPr="003378D4" w:rsidRDefault="00B74F7C" w:rsidP="00972F0D">
      <w:pPr>
        <w:pStyle w:val="ListParagraph"/>
        <w:numPr>
          <w:ilvl w:val="0"/>
          <w:numId w:val="3"/>
        </w:numPr>
        <w:jc w:val="both"/>
        <w:rPr>
          <w:rFonts w:asciiTheme="majorHAnsi" w:hAnsiTheme="majorHAnsi" w:cstheme="majorHAnsi"/>
          <w:noProof/>
          <w:color w:val="000000" w:themeColor="text1"/>
          <w:sz w:val="22"/>
          <w:lang w:val="en-GB"/>
        </w:rPr>
      </w:pPr>
      <w:r w:rsidRPr="003378D4">
        <w:rPr>
          <w:rFonts w:asciiTheme="majorHAnsi" w:hAnsiTheme="majorHAnsi" w:cstheme="majorHAnsi"/>
          <w:noProof/>
          <w:color w:val="000000" w:themeColor="text1"/>
          <w:sz w:val="22"/>
          <w:lang w:val="en-GB"/>
        </w:rPr>
        <w:t>The survey will be conducted until the end of October 2024</w:t>
      </w:r>
    </w:p>
    <w:p w14:paraId="03BCE711" w14:textId="3EE98E33" w:rsidR="00B74F7C" w:rsidRPr="003378D4" w:rsidRDefault="00B74F7C" w:rsidP="00972F0D">
      <w:pPr>
        <w:pStyle w:val="ListParagraph"/>
        <w:numPr>
          <w:ilvl w:val="0"/>
          <w:numId w:val="3"/>
        </w:numPr>
        <w:jc w:val="both"/>
        <w:rPr>
          <w:rFonts w:asciiTheme="majorHAnsi" w:hAnsiTheme="majorHAnsi" w:cstheme="majorHAnsi"/>
          <w:noProof/>
          <w:color w:val="000000" w:themeColor="text1"/>
          <w:sz w:val="22"/>
          <w:lang w:val="en-GB"/>
        </w:rPr>
      </w:pPr>
      <w:r w:rsidRPr="003378D4">
        <w:rPr>
          <w:rFonts w:asciiTheme="majorHAnsi" w:hAnsiTheme="majorHAnsi" w:cstheme="majorHAnsi"/>
          <w:noProof/>
          <w:color w:val="000000" w:themeColor="text1"/>
          <w:sz w:val="22"/>
          <w:lang w:val="en-GB"/>
        </w:rPr>
        <w:t>Five on-site days are foreseen</w:t>
      </w:r>
    </w:p>
    <w:p w14:paraId="0ACF9EB0" w14:textId="17F8E086" w:rsidR="00B74F7C" w:rsidRPr="003378D4" w:rsidRDefault="00B74F7C" w:rsidP="00972F0D">
      <w:pPr>
        <w:pStyle w:val="ListParagraph"/>
        <w:numPr>
          <w:ilvl w:val="0"/>
          <w:numId w:val="3"/>
        </w:numPr>
        <w:jc w:val="both"/>
        <w:rPr>
          <w:rFonts w:asciiTheme="majorHAnsi" w:hAnsiTheme="majorHAnsi" w:cstheme="majorHAnsi"/>
          <w:noProof/>
          <w:color w:val="000000" w:themeColor="text1"/>
          <w:sz w:val="22"/>
          <w:lang w:val="en-GB"/>
        </w:rPr>
      </w:pPr>
      <w:r w:rsidRPr="003378D4">
        <w:rPr>
          <w:rFonts w:asciiTheme="majorHAnsi" w:hAnsiTheme="majorHAnsi" w:cstheme="majorHAnsi"/>
          <w:noProof/>
          <w:color w:val="000000" w:themeColor="text1"/>
          <w:sz w:val="22"/>
          <w:lang w:val="en-GB"/>
        </w:rPr>
        <w:t>The survey will follow the same methodology as the 2019-2021 research</w:t>
      </w:r>
    </w:p>
    <w:p w14:paraId="0505C61A" w14:textId="77777777" w:rsidR="00095CDD" w:rsidRPr="003378D4" w:rsidRDefault="00095CDD" w:rsidP="00095CDD">
      <w:pPr>
        <w:pStyle w:val="ListParagraph"/>
        <w:spacing w:line="360" w:lineRule="auto"/>
        <w:ind w:left="1440" w:firstLine="0"/>
        <w:jc w:val="both"/>
        <w:rPr>
          <w:rFonts w:asciiTheme="majorHAnsi" w:hAnsiTheme="majorHAnsi" w:cstheme="majorHAnsi"/>
          <w:noProof/>
          <w:color w:val="000000" w:themeColor="text1"/>
          <w:sz w:val="22"/>
          <w:lang w:val="en-GB"/>
        </w:rPr>
      </w:pPr>
    </w:p>
    <w:p w14:paraId="4561CBB2" w14:textId="1503D3A9" w:rsidR="00B74F7C" w:rsidRPr="003378D4" w:rsidRDefault="00B74F7C" w:rsidP="00972F0D">
      <w:pPr>
        <w:pStyle w:val="ListParagraph"/>
        <w:numPr>
          <w:ilvl w:val="0"/>
          <w:numId w:val="1"/>
        </w:numPr>
        <w:spacing w:line="360" w:lineRule="auto"/>
        <w:jc w:val="both"/>
        <w:rPr>
          <w:rFonts w:asciiTheme="majorHAnsi" w:hAnsiTheme="majorHAnsi" w:cstheme="majorHAnsi"/>
          <w:noProof/>
          <w:color w:val="000000" w:themeColor="text1"/>
          <w:sz w:val="22"/>
          <w:lang w:val="en-GB"/>
        </w:rPr>
      </w:pPr>
      <w:r w:rsidRPr="003378D4">
        <w:rPr>
          <w:rFonts w:asciiTheme="majorHAnsi" w:hAnsiTheme="majorHAnsi" w:cstheme="majorHAnsi"/>
          <w:noProof/>
          <w:color w:val="000000" w:themeColor="text1"/>
          <w:sz w:val="22"/>
          <w:lang w:val="en-GB"/>
        </w:rPr>
        <w:t xml:space="preserve">Drafting of report with the findings. The report </w:t>
      </w:r>
      <w:r w:rsidR="00095CDD" w:rsidRPr="003378D4">
        <w:rPr>
          <w:rFonts w:asciiTheme="majorHAnsi" w:hAnsiTheme="majorHAnsi" w:cstheme="majorHAnsi"/>
          <w:noProof/>
          <w:color w:val="000000" w:themeColor="text1"/>
          <w:sz w:val="22"/>
          <w:lang w:val="en-GB"/>
        </w:rPr>
        <w:t>will have the main structure as per previous surveys and will be detailed enough to comply with EBRD ESP requirements. The report will include:</w:t>
      </w:r>
    </w:p>
    <w:p w14:paraId="6095488C" w14:textId="56896C90" w:rsidR="00095CDD" w:rsidRPr="003378D4" w:rsidRDefault="00095CDD" w:rsidP="00972F0D">
      <w:pPr>
        <w:pStyle w:val="ListParagraph"/>
        <w:numPr>
          <w:ilvl w:val="0"/>
          <w:numId w:val="4"/>
        </w:numPr>
        <w:spacing w:line="276" w:lineRule="auto"/>
        <w:jc w:val="both"/>
        <w:rPr>
          <w:rFonts w:asciiTheme="majorHAnsi" w:hAnsiTheme="majorHAnsi" w:cstheme="majorHAnsi"/>
          <w:noProof/>
          <w:color w:val="000000" w:themeColor="text1"/>
          <w:sz w:val="22"/>
          <w:lang w:val="en-GB"/>
        </w:rPr>
      </w:pPr>
      <w:r w:rsidRPr="003378D4">
        <w:rPr>
          <w:rFonts w:asciiTheme="majorHAnsi" w:hAnsiTheme="majorHAnsi" w:cstheme="majorHAnsi"/>
          <w:noProof/>
          <w:color w:val="000000" w:themeColor="text1"/>
          <w:sz w:val="22"/>
          <w:lang w:val="en-GB"/>
        </w:rPr>
        <w:t>Bibliographical data on biodiversity in the zone of the new alignment</w:t>
      </w:r>
    </w:p>
    <w:p w14:paraId="0FD7B155" w14:textId="0140318D" w:rsidR="00095CDD" w:rsidRPr="003378D4" w:rsidRDefault="00095CDD" w:rsidP="00972F0D">
      <w:pPr>
        <w:pStyle w:val="ListParagraph"/>
        <w:numPr>
          <w:ilvl w:val="0"/>
          <w:numId w:val="4"/>
        </w:numPr>
        <w:spacing w:line="276" w:lineRule="auto"/>
        <w:jc w:val="both"/>
        <w:rPr>
          <w:rFonts w:asciiTheme="majorHAnsi" w:hAnsiTheme="majorHAnsi" w:cstheme="majorHAnsi"/>
          <w:noProof/>
          <w:color w:val="000000" w:themeColor="text1"/>
          <w:sz w:val="22"/>
          <w:lang w:val="en-GB"/>
        </w:rPr>
      </w:pPr>
      <w:r w:rsidRPr="003378D4">
        <w:rPr>
          <w:rFonts w:asciiTheme="majorHAnsi" w:hAnsiTheme="majorHAnsi" w:cstheme="majorHAnsi"/>
          <w:noProof/>
          <w:color w:val="000000" w:themeColor="text1"/>
          <w:sz w:val="22"/>
          <w:lang w:val="en-GB"/>
        </w:rPr>
        <w:t>Period of surveys and Methodology used</w:t>
      </w:r>
    </w:p>
    <w:p w14:paraId="6A1E45F7" w14:textId="416272B6" w:rsidR="00095CDD" w:rsidRPr="003378D4" w:rsidRDefault="00095CDD" w:rsidP="00972F0D">
      <w:pPr>
        <w:pStyle w:val="ListParagraph"/>
        <w:numPr>
          <w:ilvl w:val="0"/>
          <w:numId w:val="4"/>
        </w:numPr>
        <w:spacing w:line="276" w:lineRule="auto"/>
        <w:jc w:val="both"/>
        <w:rPr>
          <w:rFonts w:asciiTheme="majorHAnsi" w:hAnsiTheme="majorHAnsi" w:cstheme="majorHAnsi"/>
          <w:noProof/>
          <w:color w:val="000000" w:themeColor="text1"/>
          <w:sz w:val="22"/>
          <w:lang w:val="en-GB"/>
        </w:rPr>
      </w:pPr>
      <w:r w:rsidRPr="003378D4">
        <w:rPr>
          <w:rFonts w:asciiTheme="majorHAnsi" w:hAnsiTheme="majorHAnsi" w:cstheme="majorHAnsi"/>
          <w:noProof/>
          <w:color w:val="000000" w:themeColor="text1"/>
          <w:sz w:val="22"/>
          <w:lang w:val="en-GB"/>
        </w:rPr>
        <w:t>Findings of surveys</w:t>
      </w:r>
    </w:p>
    <w:p w14:paraId="018EF9C4" w14:textId="1759BE58" w:rsidR="00095CDD" w:rsidRPr="003378D4" w:rsidRDefault="00095CDD" w:rsidP="00972F0D">
      <w:pPr>
        <w:pStyle w:val="ListParagraph"/>
        <w:numPr>
          <w:ilvl w:val="0"/>
          <w:numId w:val="4"/>
        </w:numPr>
        <w:spacing w:line="276" w:lineRule="auto"/>
        <w:jc w:val="both"/>
        <w:rPr>
          <w:rFonts w:asciiTheme="majorHAnsi" w:hAnsiTheme="majorHAnsi" w:cstheme="majorHAnsi"/>
          <w:noProof/>
          <w:color w:val="000000" w:themeColor="text1"/>
          <w:sz w:val="22"/>
          <w:lang w:val="en-GB"/>
        </w:rPr>
      </w:pPr>
      <w:r w:rsidRPr="003378D4">
        <w:rPr>
          <w:rFonts w:asciiTheme="majorHAnsi" w:hAnsiTheme="majorHAnsi" w:cstheme="majorHAnsi"/>
          <w:noProof/>
          <w:color w:val="000000" w:themeColor="text1"/>
          <w:sz w:val="22"/>
          <w:lang w:val="en-GB"/>
        </w:rPr>
        <w:t>Assessment of protection status of habitats/species according to EU legislation, international agreements and national legislation</w:t>
      </w:r>
    </w:p>
    <w:p w14:paraId="28127CA0" w14:textId="56C4D64B" w:rsidR="00095CDD" w:rsidRPr="003378D4" w:rsidRDefault="00095CDD" w:rsidP="00972F0D">
      <w:pPr>
        <w:pStyle w:val="ListParagraph"/>
        <w:numPr>
          <w:ilvl w:val="0"/>
          <w:numId w:val="4"/>
        </w:numPr>
        <w:spacing w:line="276" w:lineRule="auto"/>
        <w:jc w:val="both"/>
        <w:rPr>
          <w:rFonts w:asciiTheme="majorHAnsi" w:hAnsiTheme="majorHAnsi" w:cstheme="majorHAnsi"/>
          <w:noProof/>
          <w:color w:val="000000" w:themeColor="text1"/>
          <w:sz w:val="22"/>
          <w:lang w:val="en-GB"/>
        </w:rPr>
      </w:pPr>
      <w:r w:rsidRPr="003378D4">
        <w:rPr>
          <w:rFonts w:asciiTheme="majorHAnsi" w:hAnsiTheme="majorHAnsi" w:cstheme="majorHAnsi"/>
          <w:noProof/>
          <w:color w:val="000000" w:themeColor="text1"/>
          <w:sz w:val="22"/>
          <w:lang w:val="en-GB"/>
        </w:rPr>
        <w:t>Significant impact of the highway construction on habitats and species and proposal of relevant mitigation measures</w:t>
      </w:r>
    </w:p>
    <w:p w14:paraId="2459CC6E" w14:textId="3AADA6CB" w:rsidR="00095CDD" w:rsidRPr="003378D4" w:rsidRDefault="00095CDD" w:rsidP="00972F0D">
      <w:pPr>
        <w:pStyle w:val="ListParagraph"/>
        <w:numPr>
          <w:ilvl w:val="0"/>
          <w:numId w:val="4"/>
        </w:numPr>
        <w:spacing w:line="276" w:lineRule="auto"/>
        <w:jc w:val="both"/>
        <w:rPr>
          <w:rFonts w:asciiTheme="majorHAnsi" w:hAnsiTheme="majorHAnsi" w:cstheme="majorHAnsi"/>
          <w:noProof/>
          <w:color w:val="000000" w:themeColor="text1"/>
          <w:sz w:val="22"/>
          <w:lang w:val="en-GB"/>
        </w:rPr>
      </w:pPr>
      <w:r w:rsidRPr="003378D4">
        <w:rPr>
          <w:rFonts w:asciiTheme="majorHAnsi" w:hAnsiTheme="majorHAnsi" w:cstheme="majorHAnsi"/>
          <w:noProof/>
          <w:color w:val="000000" w:themeColor="text1"/>
          <w:sz w:val="22"/>
          <w:lang w:val="en-GB"/>
        </w:rPr>
        <w:t>Maps and photographical documentation</w:t>
      </w:r>
    </w:p>
    <w:p w14:paraId="35E0C087" w14:textId="5B100864" w:rsidR="00AE6CB6" w:rsidRPr="003378D4" w:rsidRDefault="00AE6CB6">
      <w:pPr>
        <w:spacing w:after="200" w:line="276" w:lineRule="auto"/>
        <w:rPr>
          <w:noProof/>
          <w:sz w:val="22"/>
          <w:lang w:val="en-GB"/>
        </w:rPr>
      </w:pPr>
      <w:r w:rsidRPr="003378D4">
        <w:rPr>
          <w:noProof/>
          <w:lang w:val="en-GB"/>
        </w:rPr>
        <w:br w:type="page"/>
      </w:r>
    </w:p>
    <w:p w14:paraId="111EB9F9" w14:textId="77777777" w:rsidR="00FE35EC" w:rsidRPr="003378D4" w:rsidRDefault="00FE35EC" w:rsidP="00FE35EC">
      <w:pPr>
        <w:pStyle w:val="NoSpacing"/>
        <w:rPr>
          <w:noProof/>
          <w:sz w:val="10"/>
          <w:szCs w:val="10"/>
          <w:lang w:val="en-GB"/>
        </w:rPr>
      </w:pPr>
    </w:p>
    <w:p w14:paraId="6AC9026C" w14:textId="248BC9D2" w:rsidR="00A6273D" w:rsidRPr="001746CE" w:rsidRDefault="00FE35EC" w:rsidP="001746CE">
      <w:pPr>
        <w:spacing w:line="360" w:lineRule="auto"/>
        <w:jc w:val="both"/>
        <w:rPr>
          <w:rFonts w:asciiTheme="majorHAnsi" w:hAnsiTheme="majorHAnsi" w:cstheme="majorHAnsi"/>
          <w:noProof/>
          <w:sz w:val="22"/>
          <w:lang w:val="en-GB"/>
        </w:rPr>
      </w:pPr>
      <w:r w:rsidRPr="003378D4">
        <w:rPr>
          <w:rFonts w:asciiTheme="majorHAnsi" w:hAnsiTheme="majorHAnsi" w:cstheme="majorHAnsi"/>
          <w:noProof/>
          <w:sz w:val="22"/>
          <w:lang w:val="en-GB"/>
        </w:rPr>
        <w:t>The Sub-Project resulted in the submission of eight separate reports, accompanied by supporting maps and photographic documentation, detailing key biodiversity aspects related to the Sub-Project, with a focus on autumnal research findings.</w:t>
      </w:r>
    </w:p>
    <w:p w14:paraId="3633DF2E" w14:textId="4E036A05" w:rsidR="001746CE" w:rsidRPr="001746CE" w:rsidRDefault="001746CE" w:rsidP="001746CE">
      <w:pPr>
        <w:spacing w:before="100" w:beforeAutospacing="1" w:after="100" w:afterAutospacing="1" w:line="360" w:lineRule="auto"/>
        <w:jc w:val="both"/>
        <w:rPr>
          <w:rFonts w:eastAsia="Times New Roman" w:cs="Times New Roman"/>
          <w:sz w:val="22"/>
        </w:rPr>
      </w:pPr>
      <w:r w:rsidRPr="001746CE">
        <w:rPr>
          <w:rFonts w:eastAsia="Times New Roman" w:cs="Times New Roman"/>
          <w:sz w:val="22"/>
        </w:rPr>
        <w:t xml:space="preserve">For the </w:t>
      </w:r>
      <w:r>
        <w:rPr>
          <w:rFonts w:eastAsia="Times New Roman" w:cs="Times New Roman"/>
          <w:sz w:val="22"/>
        </w:rPr>
        <w:t xml:space="preserve">purposes of </w:t>
      </w:r>
      <w:r w:rsidRPr="001746CE">
        <w:rPr>
          <w:rFonts w:eastAsia="Times New Roman" w:cs="Times New Roman"/>
          <w:sz w:val="22"/>
        </w:rPr>
        <w:t>construction of the Bar-</w:t>
      </w:r>
      <w:proofErr w:type="spellStart"/>
      <w:r w:rsidRPr="001746CE">
        <w:rPr>
          <w:rFonts w:eastAsia="Times New Roman" w:cs="Times New Roman"/>
          <w:sz w:val="22"/>
        </w:rPr>
        <w:t>Boljare</w:t>
      </w:r>
      <w:proofErr w:type="spellEnd"/>
      <w:r w:rsidRPr="001746CE">
        <w:rPr>
          <w:rFonts w:eastAsia="Times New Roman" w:cs="Times New Roman"/>
          <w:sz w:val="22"/>
        </w:rPr>
        <w:t xml:space="preserve"> highway, specifically along the </w:t>
      </w:r>
      <w:proofErr w:type="spellStart"/>
      <w:r w:rsidRPr="001746CE">
        <w:rPr>
          <w:rFonts w:eastAsia="Times New Roman" w:cs="Times New Roman"/>
          <w:sz w:val="22"/>
        </w:rPr>
        <w:t>Mateševo-Andrijevica</w:t>
      </w:r>
      <w:proofErr w:type="spellEnd"/>
      <w:r w:rsidRPr="001746CE">
        <w:rPr>
          <w:rFonts w:eastAsia="Times New Roman" w:cs="Times New Roman"/>
          <w:sz w:val="22"/>
        </w:rPr>
        <w:t xml:space="preserve"> segment, it was crucial to assess bird populations within this corridor and evaluate the potential impact of infrastructure development on the area's avifauna. Given the significant nature of this infrastructure project, which involves permanent habitat loss, particular attention was paid to nesting birds, as they are particularly affected by the project.</w:t>
      </w:r>
      <w:r>
        <w:rPr>
          <w:rFonts w:eastAsia="Times New Roman" w:cs="Times New Roman"/>
          <w:sz w:val="22"/>
        </w:rPr>
        <w:t xml:space="preserve"> </w:t>
      </w:r>
      <w:r w:rsidRPr="001746CE">
        <w:rPr>
          <w:rFonts w:eastAsia="Times New Roman" w:cs="Times New Roman"/>
          <w:sz w:val="22"/>
        </w:rPr>
        <w:t>This 23-kilometer section encompasses a variety of forest habitats (including alder, beech, fir, and oak forests; clearings; forest meadows; and beech and oak woodlands) as well as cultivated landscapes interspersed with settlements, individual homes, farmlands, and orchards. Field research was conducted in September and October 2019, as well as in May 2020, covering the autumn migration season and the bird breeding season.</w:t>
      </w:r>
    </w:p>
    <w:p w14:paraId="7F05BFC0" w14:textId="37590C90" w:rsidR="001746CE" w:rsidRPr="001746CE" w:rsidRDefault="001746CE" w:rsidP="001746CE">
      <w:pPr>
        <w:spacing w:before="100" w:beforeAutospacing="1" w:after="100" w:afterAutospacing="1" w:line="360" w:lineRule="auto"/>
        <w:jc w:val="both"/>
        <w:rPr>
          <w:rFonts w:eastAsia="Times New Roman" w:cs="Times New Roman"/>
          <w:sz w:val="22"/>
        </w:rPr>
      </w:pPr>
      <w:r w:rsidRPr="001746CE">
        <w:rPr>
          <w:rFonts w:eastAsia="Times New Roman" w:cs="Times New Roman"/>
          <w:sz w:val="22"/>
        </w:rPr>
        <w:t xml:space="preserve">Although the corridor is located within the buffer zone of the </w:t>
      </w:r>
      <w:proofErr w:type="spellStart"/>
      <w:r w:rsidRPr="001746CE">
        <w:rPr>
          <w:rFonts w:eastAsia="Times New Roman" w:cs="Times New Roman"/>
          <w:sz w:val="22"/>
        </w:rPr>
        <w:t>Komovi</w:t>
      </w:r>
      <w:proofErr w:type="spellEnd"/>
      <w:r w:rsidRPr="001746CE">
        <w:rPr>
          <w:rFonts w:eastAsia="Times New Roman" w:cs="Times New Roman"/>
          <w:sz w:val="22"/>
        </w:rPr>
        <w:t xml:space="preserve"> Nature Park—which, in addition to its national protection status, has been proposed for protection under the EU Birds Directive as part of the initial inventory for potential Special Protection Areas (SPAs) for the Natura 2000 network in Montenegro—the general assessment is that the bird fauna in the corridor area is below average. This is likely due to intensive logging, hunting, and tourism pressures during the summer months. A total of 97 bird species have been recorded in the </w:t>
      </w:r>
      <w:proofErr w:type="spellStart"/>
      <w:r w:rsidRPr="001746CE">
        <w:rPr>
          <w:rFonts w:eastAsia="Times New Roman" w:cs="Times New Roman"/>
          <w:sz w:val="22"/>
        </w:rPr>
        <w:t>Komovi</w:t>
      </w:r>
      <w:proofErr w:type="spellEnd"/>
      <w:r w:rsidRPr="001746CE">
        <w:rPr>
          <w:rFonts w:eastAsia="Times New Roman" w:cs="Times New Roman"/>
          <w:sz w:val="22"/>
        </w:rPr>
        <w:t xml:space="preserve"> Nature Park. Notably, the </w:t>
      </w:r>
      <w:r>
        <w:rPr>
          <w:rFonts w:eastAsia="Times New Roman" w:cs="Times New Roman"/>
          <w:sz w:val="22"/>
        </w:rPr>
        <w:t xml:space="preserve">Special Protected Area - </w:t>
      </w:r>
      <w:r w:rsidRPr="001746CE">
        <w:rPr>
          <w:rFonts w:eastAsia="Times New Roman" w:cs="Times New Roman"/>
          <w:sz w:val="22"/>
        </w:rPr>
        <w:t xml:space="preserve">SPA </w:t>
      </w:r>
      <w:proofErr w:type="spellStart"/>
      <w:r w:rsidRPr="001746CE">
        <w:rPr>
          <w:rFonts w:eastAsia="Times New Roman" w:cs="Times New Roman"/>
          <w:sz w:val="22"/>
        </w:rPr>
        <w:t>Komovi</w:t>
      </w:r>
      <w:proofErr w:type="spellEnd"/>
      <w:r w:rsidRPr="001746CE">
        <w:rPr>
          <w:rFonts w:eastAsia="Times New Roman" w:cs="Times New Roman"/>
          <w:sz w:val="22"/>
        </w:rPr>
        <w:t xml:space="preserve"> meets the criteria for protection due to the breeding of 150–200 pairs of </w:t>
      </w:r>
      <w:proofErr w:type="spellStart"/>
      <w:r w:rsidRPr="001746CE">
        <w:rPr>
          <w:rFonts w:eastAsia="Times New Roman" w:cs="Times New Roman"/>
          <w:i/>
          <w:iCs/>
          <w:sz w:val="22"/>
        </w:rPr>
        <w:t>Alectoris</w:t>
      </w:r>
      <w:proofErr w:type="spellEnd"/>
      <w:r w:rsidRPr="001746CE">
        <w:rPr>
          <w:rFonts w:eastAsia="Times New Roman" w:cs="Times New Roman"/>
          <w:i/>
          <w:iCs/>
          <w:sz w:val="22"/>
        </w:rPr>
        <w:t xml:space="preserve"> </w:t>
      </w:r>
      <w:proofErr w:type="spellStart"/>
      <w:r w:rsidRPr="001746CE">
        <w:rPr>
          <w:rFonts w:eastAsia="Times New Roman" w:cs="Times New Roman"/>
          <w:i/>
          <w:iCs/>
          <w:sz w:val="22"/>
        </w:rPr>
        <w:t>graeca</w:t>
      </w:r>
      <w:proofErr w:type="spellEnd"/>
      <w:r w:rsidRPr="001746CE">
        <w:rPr>
          <w:rFonts w:eastAsia="Times New Roman" w:cs="Times New Roman"/>
          <w:sz w:val="22"/>
        </w:rPr>
        <w:t xml:space="preserve"> (the threshold is 40</w:t>
      </w:r>
      <w:r>
        <w:rPr>
          <w:rFonts w:eastAsia="Times New Roman" w:cs="Times New Roman"/>
          <w:sz w:val="22"/>
        </w:rPr>
        <w:t xml:space="preserve"> pairs</w:t>
      </w:r>
      <w:r w:rsidRPr="001746CE">
        <w:rPr>
          <w:rFonts w:eastAsia="Times New Roman" w:cs="Times New Roman"/>
          <w:sz w:val="22"/>
        </w:rPr>
        <w:t>). However, the habitats along the mentioned corridor do not fall within the preferred habitats of this species.</w:t>
      </w:r>
    </w:p>
    <w:p w14:paraId="1A9A1300" w14:textId="0C458C2C" w:rsidR="001746CE" w:rsidRPr="001746CE" w:rsidRDefault="001746CE" w:rsidP="001746CE">
      <w:pPr>
        <w:spacing w:before="100" w:beforeAutospacing="1" w:after="100" w:afterAutospacing="1" w:line="360" w:lineRule="auto"/>
        <w:jc w:val="both"/>
        <w:rPr>
          <w:rFonts w:eastAsia="Times New Roman" w:cs="Times New Roman"/>
          <w:sz w:val="22"/>
        </w:rPr>
      </w:pPr>
      <w:r w:rsidRPr="001746CE">
        <w:rPr>
          <w:rFonts w:eastAsia="Times New Roman" w:cs="Times New Roman"/>
          <w:sz w:val="22"/>
        </w:rPr>
        <w:t xml:space="preserve">Due to changes in the route of the corridor from the exit of the </w:t>
      </w:r>
      <w:proofErr w:type="spellStart"/>
      <w:r w:rsidRPr="001746CE">
        <w:rPr>
          <w:rFonts w:eastAsia="Times New Roman" w:cs="Times New Roman"/>
          <w:sz w:val="22"/>
        </w:rPr>
        <w:t>Trešnjevik</w:t>
      </w:r>
      <w:proofErr w:type="spellEnd"/>
      <w:r w:rsidRPr="001746CE">
        <w:rPr>
          <w:rFonts w:eastAsia="Times New Roman" w:cs="Times New Roman"/>
          <w:sz w:val="22"/>
        </w:rPr>
        <w:t xml:space="preserve"> Tunnel to </w:t>
      </w:r>
      <w:proofErr w:type="spellStart"/>
      <w:r w:rsidRPr="001746CE">
        <w:rPr>
          <w:rFonts w:eastAsia="Times New Roman" w:cs="Times New Roman"/>
          <w:sz w:val="22"/>
        </w:rPr>
        <w:t>Andrijevica</w:t>
      </w:r>
      <w:proofErr w:type="spellEnd"/>
      <w:r w:rsidRPr="001746CE">
        <w:rPr>
          <w:rFonts w:eastAsia="Times New Roman" w:cs="Times New Roman"/>
          <w:sz w:val="22"/>
        </w:rPr>
        <w:t>, additional fieldwork was conducted</w:t>
      </w:r>
      <w:r>
        <w:rPr>
          <w:rFonts w:eastAsia="Times New Roman" w:cs="Times New Roman"/>
          <w:sz w:val="22"/>
        </w:rPr>
        <w:t xml:space="preserve"> in October 2024</w:t>
      </w:r>
      <w:r w:rsidRPr="001746CE">
        <w:rPr>
          <w:rFonts w:eastAsia="Times New Roman" w:cs="Times New Roman"/>
          <w:sz w:val="22"/>
        </w:rPr>
        <w:t>, including habitat analysis and a comparison of the current state with the report prepared four years ago.</w:t>
      </w:r>
    </w:p>
    <w:p w14:paraId="3EE5F845" w14:textId="77777777" w:rsidR="001746CE" w:rsidRDefault="001746CE">
      <w:pPr>
        <w:spacing w:after="200" w:line="276" w:lineRule="auto"/>
        <w:rPr>
          <w:rFonts w:eastAsia="Times New Roman" w:cs="Times New Roman"/>
          <w:sz w:val="22"/>
        </w:rPr>
      </w:pPr>
      <w:r>
        <w:rPr>
          <w:rFonts w:eastAsia="Times New Roman" w:cs="Times New Roman"/>
          <w:sz w:val="22"/>
        </w:rPr>
        <w:br w:type="page"/>
      </w:r>
    </w:p>
    <w:p w14:paraId="1649DF1F" w14:textId="77777777" w:rsidR="001746CE" w:rsidRDefault="001746CE" w:rsidP="001746CE">
      <w:pPr>
        <w:spacing w:before="100" w:beforeAutospacing="1" w:after="100" w:afterAutospacing="1" w:line="360" w:lineRule="auto"/>
        <w:jc w:val="both"/>
        <w:rPr>
          <w:rFonts w:eastAsia="Times New Roman" w:cs="Times New Roman"/>
          <w:sz w:val="22"/>
        </w:rPr>
      </w:pPr>
    </w:p>
    <w:p w14:paraId="23D7B05B" w14:textId="1772483C" w:rsidR="001746CE" w:rsidRPr="001746CE" w:rsidRDefault="001746CE" w:rsidP="001746CE">
      <w:pPr>
        <w:spacing w:before="100" w:beforeAutospacing="1" w:after="100" w:afterAutospacing="1" w:line="360" w:lineRule="auto"/>
        <w:jc w:val="both"/>
        <w:rPr>
          <w:rFonts w:eastAsia="Times New Roman" w:cs="Times New Roman"/>
          <w:color w:val="1E5155" w:themeColor="text2"/>
          <w:sz w:val="22"/>
        </w:rPr>
      </w:pPr>
      <w:r w:rsidRPr="001746CE">
        <w:rPr>
          <w:rFonts w:eastAsia="Times New Roman" w:cs="Times New Roman"/>
          <w:color w:val="1E5155" w:themeColor="text2"/>
          <w:sz w:val="22"/>
        </w:rPr>
        <w:t xml:space="preserve">The revised highway route no longer passes through the village of </w:t>
      </w:r>
      <w:proofErr w:type="spellStart"/>
      <w:r w:rsidRPr="001746CE">
        <w:rPr>
          <w:rFonts w:eastAsia="Times New Roman" w:cs="Times New Roman"/>
          <w:color w:val="1E5155" w:themeColor="text2"/>
          <w:sz w:val="22"/>
        </w:rPr>
        <w:t>Kralje</w:t>
      </w:r>
      <w:proofErr w:type="spellEnd"/>
      <w:r w:rsidRPr="001746CE">
        <w:rPr>
          <w:rFonts w:eastAsia="Times New Roman" w:cs="Times New Roman"/>
          <w:color w:val="1E5155" w:themeColor="text2"/>
          <w:sz w:val="22"/>
        </w:rPr>
        <w:t xml:space="preserve"> (characterized by open habitats, meadows, and orchards) as initially planned but instead runs below the village. This adjustment has ecological benefits, as it preserves open habitats, pastures, and meadows—an increasingly important ecological issue in northern Montenegro, where meadow overgrowth is a growing concern. The revised route now follows the edge of forest habitats, thereby minimizing its impact on forest communities at the base of the </w:t>
      </w:r>
      <w:proofErr w:type="spellStart"/>
      <w:r w:rsidRPr="001746CE">
        <w:rPr>
          <w:rFonts w:eastAsia="Times New Roman" w:cs="Times New Roman"/>
          <w:color w:val="1E5155" w:themeColor="text2"/>
          <w:sz w:val="22"/>
        </w:rPr>
        <w:t>Komovi</w:t>
      </w:r>
      <w:proofErr w:type="spellEnd"/>
      <w:r w:rsidRPr="001746CE">
        <w:rPr>
          <w:rFonts w:eastAsia="Times New Roman" w:cs="Times New Roman"/>
          <w:color w:val="1E5155" w:themeColor="text2"/>
          <w:sz w:val="22"/>
        </w:rPr>
        <w:t xml:space="preserve"> Mountains.</w:t>
      </w:r>
    </w:p>
    <w:p w14:paraId="687C991F" w14:textId="77777777" w:rsidR="00A6273D" w:rsidRPr="003378D4" w:rsidRDefault="00A6273D" w:rsidP="00AE6CB6">
      <w:pPr>
        <w:pStyle w:val="NoSpacing"/>
        <w:rPr>
          <w:noProof/>
          <w:lang w:val="en-GB"/>
        </w:rPr>
      </w:pPr>
    </w:p>
    <w:p w14:paraId="7B2B000D" w14:textId="7966ABD6" w:rsidR="000D20FE" w:rsidRPr="003378D4" w:rsidRDefault="00A70FCE" w:rsidP="00451837">
      <w:pPr>
        <w:jc w:val="both"/>
        <w:rPr>
          <w:rFonts w:asciiTheme="majorHAnsi" w:hAnsiTheme="majorHAnsi" w:cstheme="majorHAnsi"/>
          <w:b/>
          <w:bCs/>
          <w:noProof/>
          <w:color w:val="1E5155" w:themeColor="text2"/>
          <w:sz w:val="24"/>
          <w:szCs w:val="24"/>
          <w:lang w:val="en-GB"/>
        </w:rPr>
      </w:pPr>
      <w:r w:rsidRPr="003378D4">
        <w:rPr>
          <w:rFonts w:asciiTheme="majorHAnsi" w:hAnsiTheme="majorHAnsi" w:cstheme="majorHAnsi"/>
          <w:b/>
          <w:bCs/>
          <w:noProof/>
          <w:color w:val="1E5155" w:themeColor="text2"/>
          <w:sz w:val="24"/>
          <w:szCs w:val="24"/>
          <w:lang w:val="en-GB"/>
        </w:rPr>
        <w:t xml:space="preserve">II </w:t>
      </w:r>
      <w:r w:rsidR="00851068" w:rsidRPr="00851068">
        <w:rPr>
          <w:rFonts w:asciiTheme="majorHAnsi" w:hAnsiTheme="majorHAnsi" w:cstheme="majorHAnsi"/>
          <w:b/>
          <w:bCs/>
          <w:noProof/>
          <w:color w:val="1E5155" w:themeColor="text2"/>
          <w:sz w:val="24"/>
          <w:szCs w:val="24"/>
          <w:lang w:val="en-GB"/>
        </w:rPr>
        <w:t>RAPID REVIEW OF SURVEYS CONDUCTED 2019-202</w:t>
      </w:r>
      <w:r w:rsidR="00851068">
        <w:rPr>
          <w:rFonts w:asciiTheme="majorHAnsi" w:hAnsiTheme="majorHAnsi" w:cstheme="majorHAnsi"/>
          <w:b/>
          <w:bCs/>
          <w:noProof/>
          <w:color w:val="1E5155" w:themeColor="text2"/>
          <w:sz w:val="24"/>
          <w:szCs w:val="24"/>
          <w:lang w:val="en-GB"/>
        </w:rPr>
        <w:t>0 AND RESEARCH METHODS</w:t>
      </w:r>
    </w:p>
    <w:p w14:paraId="571694B5" w14:textId="26D632E8" w:rsidR="00851068" w:rsidRPr="00851068" w:rsidRDefault="00851068" w:rsidP="00851068">
      <w:pPr>
        <w:spacing w:before="100" w:beforeAutospacing="1" w:after="100" w:afterAutospacing="1" w:line="360" w:lineRule="auto"/>
        <w:jc w:val="both"/>
        <w:rPr>
          <w:rFonts w:asciiTheme="majorHAnsi" w:eastAsia="Times New Roman" w:hAnsiTheme="majorHAnsi" w:cstheme="majorHAnsi"/>
          <w:noProof/>
          <w:sz w:val="22"/>
          <w:lang w:val="en-GB"/>
        </w:rPr>
      </w:pPr>
      <w:r w:rsidRPr="00851068">
        <w:rPr>
          <w:rFonts w:asciiTheme="majorHAnsi" w:eastAsia="Times New Roman" w:hAnsiTheme="majorHAnsi" w:cstheme="majorHAnsi"/>
          <w:noProof/>
          <w:sz w:val="22"/>
          <w:lang w:val="en-GB"/>
        </w:rPr>
        <w:t>To study the ornithofauna along the 23-kilometer highway corridor</w:t>
      </w:r>
      <w:r>
        <w:rPr>
          <w:rFonts w:asciiTheme="majorHAnsi" w:eastAsia="Times New Roman" w:hAnsiTheme="majorHAnsi" w:cstheme="majorHAnsi"/>
          <w:noProof/>
          <w:sz w:val="22"/>
          <w:lang w:val="en-GB"/>
        </w:rPr>
        <w:t xml:space="preserve"> Matesevo-Andrijevica (2019-2020)</w:t>
      </w:r>
      <w:r w:rsidRPr="00851068">
        <w:rPr>
          <w:rFonts w:asciiTheme="majorHAnsi" w:eastAsia="Times New Roman" w:hAnsiTheme="majorHAnsi" w:cstheme="majorHAnsi"/>
          <w:noProof/>
          <w:sz w:val="22"/>
          <w:lang w:val="en-GB"/>
        </w:rPr>
        <w:t>, seven linear transects of 1 km each were conducted, along with eight shorter transects on the sides of the highway (up to 500 meters) and two point censuses.</w:t>
      </w:r>
    </w:p>
    <w:p w14:paraId="04EA6630" w14:textId="7FB0C6BD" w:rsidR="00851068" w:rsidRDefault="00851068" w:rsidP="00851068">
      <w:pPr>
        <w:spacing w:before="100" w:beforeAutospacing="1" w:after="100" w:afterAutospacing="1" w:line="360" w:lineRule="auto"/>
        <w:jc w:val="both"/>
        <w:rPr>
          <w:rFonts w:asciiTheme="majorHAnsi" w:eastAsia="Times New Roman" w:hAnsiTheme="majorHAnsi" w:cstheme="majorHAnsi"/>
          <w:noProof/>
          <w:sz w:val="22"/>
          <w:lang w:val="en-GB"/>
        </w:rPr>
      </w:pPr>
      <w:r>
        <w:rPr>
          <w:rFonts w:asciiTheme="majorHAnsi" w:eastAsia="Times New Roman" w:hAnsiTheme="majorHAnsi" w:cstheme="majorHAnsi"/>
          <w:noProof/>
          <w:sz w:val="22"/>
          <w:lang w:val="en-GB"/>
        </w:rPr>
        <w:t>Report from 2020</w:t>
      </w:r>
      <w:r w:rsidRPr="00851068">
        <w:rPr>
          <w:rFonts w:asciiTheme="majorHAnsi" w:eastAsia="Times New Roman" w:hAnsiTheme="majorHAnsi" w:cstheme="majorHAnsi"/>
          <w:noProof/>
          <w:sz w:val="22"/>
          <w:lang w:val="en-GB"/>
        </w:rPr>
        <w:t xml:space="preserve"> also covers the revised </w:t>
      </w:r>
      <w:r>
        <w:rPr>
          <w:rFonts w:asciiTheme="majorHAnsi" w:eastAsia="Times New Roman" w:hAnsiTheme="majorHAnsi" w:cstheme="majorHAnsi"/>
          <w:noProof/>
          <w:sz w:val="22"/>
          <w:lang w:val="en-GB"/>
        </w:rPr>
        <w:t xml:space="preserve">12km </w:t>
      </w:r>
      <w:r w:rsidRPr="00851068">
        <w:rPr>
          <w:rFonts w:asciiTheme="majorHAnsi" w:eastAsia="Times New Roman" w:hAnsiTheme="majorHAnsi" w:cstheme="majorHAnsi"/>
          <w:noProof/>
          <w:sz w:val="22"/>
          <w:lang w:val="en-GB"/>
        </w:rPr>
        <w:t>highway route</w:t>
      </w:r>
      <w:r>
        <w:rPr>
          <w:rFonts w:asciiTheme="majorHAnsi" w:eastAsia="Times New Roman" w:hAnsiTheme="majorHAnsi" w:cstheme="majorHAnsi"/>
          <w:noProof/>
          <w:sz w:val="22"/>
          <w:lang w:val="en-GB"/>
        </w:rPr>
        <w:t xml:space="preserve"> (Tresnjevik-Andrijevica)</w:t>
      </w:r>
      <w:r w:rsidRPr="00851068">
        <w:rPr>
          <w:rFonts w:asciiTheme="majorHAnsi" w:eastAsia="Times New Roman" w:hAnsiTheme="majorHAnsi" w:cstheme="majorHAnsi"/>
          <w:noProof/>
          <w:sz w:val="22"/>
          <w:lang w:val="en-GB"/>
        </w:rPr>
        <w:t xml:space="preserve">, rendering the findings from the previous route applicable to the updated one. It is important to note that the report for the revised route is based on data collected in 2019 and 2020. The initiative to prepare this update arose in the fall of 2024, a time when ornithological field research—conducted outside the nesting season—cannot provide </w:t>
      </w:r>
      <w:r>
        <w:rPr>
          <w:rFonts w:asciiTheme="majorHAnsi" w:eastAsia="Times New Roman" w:hAnsiTheme="majorHAnsi" w:cstheme="majorHAnsi"/>
          <w:noProof/>
          <w:sz w:val="22"/>
          <w:lang w:val="en-GB"/>
        </w:rPr>
        <w:t xml:space="preserve">fully </w:t>
      </w:r>
      <w:r w:rsidRPr="00851068">
        <w:rPr>
          <w:rFonts w:asciiTheme="majorHAnsi" w:eastAsia="Times New Roman" w:hAnsiTheme="majorHAnsi" w:cstheme="majorHAnsi"/>
          <w:noProof/>
          <w:sz w:val="22"/>
          <w:lang w:val="en-GB"/>
        </w:rPr>
        <w:t>comprehensive understanding of the actual state of the area.</w:t>
      </w:r>
      <w:r>
        <w:rPr>
          <w:rFonts w:asciiTheme="majorHAnsi" w:eastAsia="Times New Roman" w:hAnsiTheme="majorHAnsi" w:cstheme="majorHAnsi"/>
          <w:noProof/>
          <w:sz w:val="22"/>
          <w:lang w:val="en-GB"/>
        </w:rPr>
        <w:t xml:space="preserve"> </w:t>
      </w:r>
      <w:r w:rsidRPr="00851068">
        <w:rPr>
          <w:rFonts w:asciiTheme="majorHAnsi" w:eastAsia="Times New Roman" w:hAnsiTheme="majorHAnsi" w:cstheme="majorHAnsi"/>
          <w:noProof/>
          <w:sz w:val="22"/>
          <w:lang w:val="en-GB"/>
        </w:rPr>
        <w:t xml:space="preserve">Additionally, </w:t>
      </w:r>
      <w:r>
        <w:rPr>
          <w:rFonts w:asciiTheme="majorHAnsi" w:eastAsia="Times New Roman" w:hAnsiTheme="majorHAnsi" w:cstheme="majorHAnsi"/>
          <w:noProof/>
          <w:sz w:val="22"/>
          <w:lang w:val="en-GB"/>
        </w:rPr>
        <w:t xml:space="preserve">for the purposes of Report for changed alignment in 2024 </w:t>
      </w:r>
      <w:r w:rsidRPr="00851068">
        <w:rPr>
          <w:rFonts w:asciiTheme="majorHAnsi" w:eastAsia="Times New Roman" w:hAnsiTheme="majorHAnsi" w:cstheme="majorHAnsi"/>
          <w:noProof/>
          <w:sz w:val="22"/>
          <w:lang w:val="en-GB"/>
        </w:rPr>
        <w:t>an analysis of habitat changes was conducted using Google Earth’s time slider tool, comparing habitat conditions during the period of bird field research for the original report with the conditions observed in 2024.</w:t>
      </w:r>
    </w:p>
    <w:p w14:paraId="18C67680" w14:textId="77777777" w:rsidR="003D6AC9" w:rsidRPr="00851068" w:rsidRDefault="003D6AC9" w:rsidP="003D6AC9">
      <w:pPr>
        <w:pStyle w:val="NoSpacing"/>
        <w:rPr>
          <w:noProof/>
          <w:lang w:val="en-GB"/>
        </w:rPr>
      </w:pPr>
    </w:p>
    <w:p w14:paraId="704785F8" w14:textId="1A93C080" w:rsidR="00057FE7" w:rsidRPr="00851068" w:rsidRDefault="003A75CE" w:rsidP="00851068">
      <w:pPr>
        <w:jc w:val="both"/>
        <w:rPr>
          <w:rFonts w:asciiTheme="majorHAnsi" w:hAnsiTheme="majorHAnsi" w:cstheme="majorHAnsi"/>
          <w:b/>
          <w:bCs/>
          <w:noProof/>
          <w:color w:val="1E5155" w:themeColor="text2"/>
          <w:sz w:val="24"/>
          <w:szCs w:val="24"/>
          <w:lang w:val="en-GB"/>
        </w:rPr>
      </w:pPr>
      <w:r w:rsidRPr="003378D4">
        <w:rPr>
          <w:rFonts w:asciiTheme="majorHAnsi" w:hAnsiTheme="majorHAnsi" w:cstheme="majorHAnsi"/>
          <w:b/>
          <w:bCs/>
          <w:noProof/>
          <w:color w:val="1E5155" w:themeColor="text2"/>
          <w:sz w:val="24"/>
          <w:szCs w:val="24"/>
          <w:lang w:val="en-GB"/>
        </w:rPr>
        <w:t xml:space="preserve">III BIBLIOGRAPHICAL DATA ON BIODIVERSITY IN THE ZONE OF THE NEW ALIGNMENT </w:t>
      </w:r>
    </w:p>
    <w:p w14:paraId="5BC78275" w14:textId="70A630AA" w:rsidR="00851068" w:rsidRPr="00851068" w:rsidRDefault="00851068" w:rsidP="00851068">
      <w:pPr>
        <w:spacing w:line="360" w:lineRule="auto"/>
        <w:jc w:val="both"/>
        <w:rPr>
          <w:rFonts w:asciiTheme="majorHAnsi" w:hAnsiTheme="majorHAnsi" w:cstheme="majorHAnsi"/>
          <w:noProof/>
          <w:sz w:val="22"/>
          <w:lang w:val="en-GB"/>
        </w:rPr>
      </w:pPr>
      <w:r w:rsidRPr="00851068">
        <w:rPr>
          <w:rFonts w:asciiTheme="majorHAnsi" w:hAnsiTheme="majorHAnsi" w:cstheme="majorHAnsi"/>
          <w:noProof/>
          <w:sz w:val="22"/>
          <w:lang w:val="en-GB"/>
        </w:rPr>
        <w:t>To complement the data in this report, findings on bird species from the Conservation Study for the Designation of the Komovi Regional Park, authored by the expert, are also included. This study was completed in 2013, and its data remain relevant, given that the boundaries of the nature park overlap with the contact zones of the highway corridor.</w:t>
      </w:r>
    </w:p>
    <w:p w14:paraId="3E049216" w14:textId="77777777" w:rsidR="00057FE7" w:rsidRPr="003378D4" w:rsidRDefault="00057FE7" w:rsidP="003A75CE">
      <w:pPr>
        <w:jc w:val="both"/>
        <w:rPr>
          <w:rFonts w:asciiTheme="majorHAnsi" w:hAnsiTheme="majorHAnsi" w:cstheme="majorHAnsi"/>
          <w:b/>
          <w:bCs/>
          <w:noProof/>
          <w:color w:val="1E5155" w:themeColor="text2"/>
          <w:sz w:val="22"/>
          <w:lang w:val="en-GB"/>
        </w:rPr>
      </w:pPr>
    </w:p>
    <w:p w14:paraId="144D2D70" w14:textId="0B16AB28" w:rsidR="000D20FE" w:rsidRPr="003378D4" w:rsidRDefault="000D20FE" w:rsidP="000D20FE">
      <w:pPr>
        <w:pStyle w:val="Heading1"/>
        <w:rPr>
          <w:rFonts w:cstheme="majorHAnsi"/>
          <w:b/>
          <w:bCs w:val="0"/>
          <w:noProof/>
          <w:color w:val="1E5155" w:themeColor="text2"/>
          <w:sz w:val="24"/>
          <w:szCs w:val="24"/>
          <w:lang w:val="en-GB"/>
        </w:rPr>
      </w:pPr>
      <w:r w:rsidRPr="003378D4">
        <w:rPr>
          <w:rFonts w:cstheme="majorHAnsi"/>
          <w:b/>
          <w:bCs w:val="0"/>
          <w:noProof/>
          <w:color w:val="1E5155" w:themeColor="text2"/>
          <w:sz w:val="24"/>
          <w:szCs w:val="24"/>
          <w:lang w:val="en-GB"/>
        </w:rPr>
        <w:t xml:space="preserve">IV </w:t>
      </w:r>
      <w:r w:rsidR="003D6AC9">
        <w:rPr>
          <w:rFonts w:cstheme="majorHAnsi"/>
          <w:b/>
          <w:bCs w:val="0"/>
          <w:noProof/>
          <w:color w:val="1E5155" w:themeColor="text2"/>
          <w:sz w:val="24"/>
          <w:szCs w:val="24"/>
          <w:lang w:val="en-GB"/>
        </w:rPr>
        <w:t>HABITAT CHANGE ANALYSIS</w:t>
      </w:r>
    </w:p>
    <w:p w14:paraId="179ED85C" w14:textId="77777777" w:rsidR="00057FE7" w:rsidRPr="002A141E" w:rsidRDefault="00057FE7" w:rsidP="00057FE7">
      <w:pPr>
        <w:rPr>
          <w:noProof/>
          <w:sz w:val="22"/>
          <w:lang w:val="en-GB"/>
        </w:rPr>
      </w:pPr>
    </w:p>
    <w:p w14:paraId="63B4FFE3" w14:textId="534F016A" w:rsidR="002A141E" w:rsidRDefault="002A141E" w:rsidP="002A141E">
      <w:pPr>
        <w:jc w:val="both"/>
        <w:rPr>
          <w:rFonts w:cstheme="minorHAnsi"/>
          <w:noProof/>
          <w:sz w:val="22"/>
          <w:lang w:val="en-GB"/>
        </w:rPr>
      </w:pPr>
      <w:r>
        <w:rPr>
          <w:rFonts w:cstheme="minorHAnsi"/>
          <w:noProof/>
          <w:sz w:val="22"/>
          <w:lang w:val="en-GB"/>
        </w:rPr>
        <w:t>H</w:t>
      </w:r>
      <w:r w:rsidRPr="002A141E">
        <w:rPr>
          <w:rFonts w:cstheme="minorHAnsi"/>
          <w:noProof/>
          <w:sz w:val="22"/>
          <w:lang w:val="en-GB"/>
        </w:rPr>
        <w:t>abitat change analysis for the period 2021–2024</w:t>
      </w:r>
      <w:r>
        <w:rPr>
          <w:rFonts w:cstheme="minorHAnsi"/>
          <w:noProof/>
          <w:sz w:val="22"/>
          <w:lang w:val="en-GB"/>
        </w:rPr>
        <w:t xml:space="preserve"> is showing</w:t>
      </w:r>
      <w:r w:rsidRPr="002A141E">
        <w:rPr>
          <w:rFonts w:cstheme="minorHAnsi"/>
          <w:noProof/>
          <w:sz w:val="22"/>
          <w:lang w:val="en-GB"/>
        </w:rPr>
        <w:t xml:space="preserve"> that </w:t>
      </w:r>
      <w:r>
        <w:rPr>
          <w:rFonts w:cstheme="minorHAnsi"/>
          <w:noProof/>
          <w:sz w:val="22"/>
          <w:lang w:val="en-GB"/>
        </w:rPr>
        <w:t xml:space="preserve">there are </w:t>
      </w:r>
      <w:r w:rsidRPr="002A141E">
        <w:rPr>
          <w:rFonts w:cstheme="minorHAnsi"/>
          <w:noProof/>
          <w:sz w:val="22"/>
          <w:lang w:val="en-GB"/>
        </w:rPr>
        <w:t xml:space="preserve">no habitat </w:t>
      </w:r>
      <w:r>
        <w:rPr>
          <w:rFonts w:cstheme="minorHAnsi"/>
          <w:noProof/>
          <w:sz w:val="22"/>
          <w:lang w:val="en-GB"/>
        </w:rPr>
        <w:t>changes that</w:t>
      </w:r>
      <w:r w:rsidRPr="002A141E">
        <w:rPr>
          <w:rFonts w:cstheme="minorHAnsi"/>
          <w:noProof/>
          <w:sz w:val="22"/>
          <w:lang w:val="en-GB"/>
        </w:rPr>
        <w:t xml:space="preserve"> occurred in the observed section of the highway corridor</w:t>
      </w:r>
      <w:r>
        <w:rPr>
          <w:rFonts w:cstheme="minorHAnsi"/>
          <w:noProof/>
          <w:sz w:val="22"/>
          <w:lang w:val="en-GB"/>
        </w:rPr>
        <w:t xml:space="preserve"> (Tresnjevik-Andrijevica).</w:t>
      </w:r>
    </w:p>
    <w:p w14:paraId="1C7D4763" w14:textId="14522AED" w:rsidR="002A141E" w:rsidRPr="002A141E" w:rsidRDefault="002A141E" w:rsidP="002A141E">
      <w:pPr>
        <w:pStyle w:val="NoSpacing"/>
        <w:jc w:val="center"/>
        <w:rPr>
          <w:rFonts w:cstheme="minorHAnsi"/>
          <w:bCs/>
          <w:sz w:val="20"/>
          <w:szCs w:val="20"/>
        </w:rPr>
      </w:pPr>
      <w:r w:rsidRPr="002A141E">
        <w:rPr>
          <w:rFonts w:cstheme="minorHAnsi"/>
          <w:b/>
          <w:sz w:val="20"/>
          <w:szCs w:val="20"/>
        </w:rPr>
        <w:t>Map 1:</w:t>
      </w:r>
      <w:r w:rsidRPr="002A141E">
        <w:rPr>
          <w:rFonts w:cstheme="minorHAnsi"/>
          <w:bCs/>
          <w:sz w:val="20"/>
          <w:szCs w:val="20"/>
        </w:rPr>
        <w:t xml:space="preserve"> </w:t>
      </w:r>
      <w:proofErr w:type="spellStart"/>
      <w:r w:rsidRPr="002A141E">
        <w:rPr>
          <w:rFonts w:cstheme="minorHAnsi"/>
          <w:bCs/>
          <w:sz w:val="20"/>
          <w:szCs w:val="20"/>
        </w:rPr>
        <w:t>Trešnjevik-Andrijevica</w:t>
      </w:r>
      <w:proofErr w:type="spellEnd"/>
      <w:r w:rsidRPr="002A141E">
        <w:rPr>
          <w:rFonts w:cstheme="minorHAnsi"/>
          <w:bCs/>
          <w:sz w:val="20"/>
          <w:szCs w:val="20"/>
        </w:rPr>
        <w:t>, 2021</w:t>
      </w:r>
    </w:p>
    <w:p w14:paraId="0D28726A" w14:textId="77777777" w:rsidR="002A141E" w:rsidRPr="00E14900" w:rsidRDefault="002A141E" w:rsidP="002A141E">
      <w:pPr>
        <w:pStyle w:val="NoSpacing"/>
        <w:jc w:val="both"/>
        <w:rPr>
          <w:rFonts w:cstheme="minorHAnsi"/>
          <w:bCs/>
          <w:sz w:val="24"/>
          <w:szCs w:val="24"/>
        </w:rPr>
      </w:pPr>
      <w:r w:rsidRPr="00E14900">
        <w:rPr>
          <w:rFonts w:cstheme="minorHAnsi"/>
          <w:noProof/>
        </w:rPr>
        <w:drawing>
          <wp:inline distT="0" distB="0" distL="0" distR="0" wp14:anchorId="522B398D" wp14:editId="5F4BA831">
            <wp:extent cx="6011186" cy="2636760"/>
            <wp:effectExtent l="0" t="0" r="8890" b="0"/>
            <wp:docPr id="1827798415" name="Picture 1827798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033639" cy="2646609"/>
                    </a:xfrm>
                    <a:prstGeom prst="rect">
                      <a:avLst/>
                    </a:prstGeom>
                  </pic:spPr>
                </pic:pic>
              </a:graphicData>
            </a:graphic>
          </wp:inline>
        </w:drawing>
      </w:r>
    </w:p>
    <w:p w14:paraId="360BC7ED" w14:textId="77777777" w:rsidR="002A141E" w:rsidRPr="002A141E" w:rsidRDefault="002A141E" w:rsidP="002A141E">
      <w:pPr>
        <w:pStyle w:val="NoSpacing"/>
        <w:jc w:val="both"/>
        <w:rPr>
          <w:rFonts w:cstheme="minorHAnsi"/>
          <w:b/>
          <w:sz w:val="24"/>
          <w:szCs w:val="24"/>
        </w:rPr>
      </w:pPr>
    </w:p>
    <w:p w14:paraId="63BA10FE" w14:textId="4378C9BE" w:rsidR="002A141E" w:rsidRPr="002A141E" w:rsidRDefault="002A141E" w:rsidP="002A141E">
      <w:pPr>
        <w:pStyle w:val="NoSpacing"/>
        <w:jc w:val="center"/>
        <w:rPr>
          <w:rFonts w:cstheme="minorHAnsi"/>
          <w:bCs/>
          <w:sz w:val="20"/>
          <w:szCs w:val="20"/>
        </w:rPr>
      </w:pPr>
      <w:r w:rsidRPr="002A141E">
        <w:rPr>
          <w:rFonts w:cstheme="minorHAnsi"/>
          <w:b/>
          <w:sz w:val="20"/>
          <w:szCs w:val="20"/>
        </w:rPr>
        <w:t>Map 2:</w:t>
      </w:r>
      <w:r w:rsidRPr="002A141E">
        <w:rPr>
          <w:rFonts w:cstheme="minorHAnsi"/>
          <w:bCs/>
          <w:sz w:val="20"/>
          <w:szCs w:val="20"/>
        </w:rPr>
        <w:t xml:space="preserve"> </w:t>
      </w:r>
      <w:proofErr w:type="spellStart"/>
      <w:r w:rsidRPr="002A141E">
        <w:rPr>
          <w:rFonts w:cstheme="minorHAnsi"/>
          <w:bCs/>
          <w:sz w:val="20"/>
          <w:szCs w:val="20"/>
        </w:rPr>
        <w:t>Trešnjevik</w:t>
      </w:r>
      <w:proofErr w:type="spellEnd"/>
      <w:r w:rsidRPr="002A141E">
        <w:rPr>
          <w:rFonts w:cstheme="minorHAnsi"/>
          <w:bCs/>
          <w:sz w:val="20"/>
          <w:szCs w:val="20"/>
        </w:rPr>
        <w:t xml:space="preserve"> – </w:t>
      </w:r>
      <w:proofErr w:type="spellStart"/>
      <w:r w:rsidRPr="002A141E">
        <w:rPr>
          <w:rFonts w:cstheme="minorHAnsi"/>
          <w:bCs/>
          <w:sz w:val="20"/>
          <w:szCs w:val="20"/>
        </w:rPr>
        <w:t>Andrijevica</w:t>
      </w:r>
      <w:proofErr w:type="spellEnd"/>
      <w:r w:rsidRPr="002A141E">
        <w:rPr>
          <w:rFonts w:cstheme="minorHAnsi"/>
          <w:bCs/>
          <w:sz w:val="20"/>
          <w:szCs w:val="20"/>
        </w:rPr>
        <w:t>, 2024</w:t>
      </w:r>
    </w:p>
    <w:p w14:paraId="742ABADC" w14:textId="77777777" w:rsidR="002A141E" w:rsidRPr="00E14900" w:rsidRDefault="002A141E" w:rsidP="002A141E">
      <w:pPr>
        <w:pStyle w:val="NoSpacing"/>
        <w:jc w:val="both"/>
        <w:rPr>
          <w:rFonts w:cstheme="minorHAnsi"/>
          <w:bCs/>
          <w:sz w:val="24"/>
          <w:szCs w:val="24"/>
        </w:rPr>
      </w:pPr>
      <w:r w:rsidRPr="00E14900">
        <w:rPr>
          <w:rFonts w:cstheme="minorHAnsi"/>
          <w:noProof/>
        </w:rPr>
        <w:drawing>
          <wp:inline distT="0" distB="0" distL="0" distR="0" wp14:anchorId="74805510" wp14:editId="7A4C2AEA">
            <wp:extent cx="6035040" cy="2949575"/>
            <wp:effectExtent l="0" t="0" r="3810" b="3175"/>
            <wp:docPr id="1061031098" name="Picture 1061031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6071438" cy="2967364"/>
                    </a:xfrm>
                    <a:prstGeom prst="rect">
                      <a:avLst/>
                    </a:prstGeom>
                  </pic:spPr>
                </pic:pic>
              </a:graphicData>
            </a:graphic>
          </wp:inline>
        </w:drawing>
      </w:r>
    </w:p>
    <w:p w14:paraId="5D3BC632" w14:textId="6A0D720C" w:rsidR="00CF4773" w:rsidRPr="002A141E" w:rsidRDefault="00CF4773" w:rsidP="002A141E">
      <w:pPr>
        <w:pStyle w:val="NoSpacing"/>
        <w:jc w:val="both"/>
        <w:rPr>
          <w:rFonts w:cstheme="minorHAnsi"/>
          <w:bCs/>
          <w:sz w:val="24"/>
          <w:szCs w:val="24"/>
        </w:rPr>
      </w:pPr>
      <w:r w:rsidRPr="003378D4">
        <w:rPr>
          <w:rFonts w:asciiTheme="majorHAnsi" w:hAnsiTheme="majorHAnsi" w:cstheme="majorHAnsi"/>
          <w:b/>
          <w:bCs/>
          <w:noProof/>
          <w:color w:val="1E5155" w:themeColor="text2"/>
          <w:sz w:val="24"/>
          <w:szCs w:val="24"/>
          <w:lang w:val="en-GB"/>
        </w:rPr>
        <w:br w:type="page"/>
      </w:r>
    </w:p>
    <w:p w14:paraId="07B9CDBA" w14:textId="77777777" w:rsidR="00CF4773" w:rsidRPr="009353A6" w:rsidRDefault="00CF4773" w:rsidP="00DC70DA">
      <w:pPr>
        <w:pStyle w:val="NoSpacing"/>
        <w:jc w:val="both"/>
        <w:rPr>
          <w:rFonts w:asciiTheme="majorHAnsi" w:hAnsiTheme="majorHAnsi" w:cstheme="majorHAnsi"/>
          <w:b/>
          <w:bCs/>
          <w:noProof/>
          <w:color w:val="1E5155" w:themeColor="text2"/>
          <w:sz w:val="10"/>
          <w:szCs w:val="10"/>
          <w:lang w:val="en-GB"/>
        </w:rPr>
      </w:pPr>
    </w:p>
    <w:p w14:paraId="1A715282" w14:textId="2951FCF6" w:rsidR="009353A6" w:rsidRDefault="009353A6" w:rsidP="00DC70DA">
      <w:pPr>
        <w:pStyle w:val="NoSpacing"/>
        <w:jc w:val="both"/>
        <w:rPr>
          <w:rFonts w:asciiTheme="majorHAnsi" w:hAnsiTheme="majorHAnsi" w:cstheme="majorHAnsi"/>
          <w:b/>
          <w:bCs/>
          <w:noProof/>
          <w:color w:val="1E5155" w:themeColor="text2"/>
          <w:sz w:val="24"/>
          <w:szCs w:val="24"/>
          <w:lang w:val="en-GB"/>
        </w:rPr>
      </w:pPr>
      <w:r>
        <w:rPr>
          <w:rFonts w:asciiTheme="majorHAnsi" w:hAnsiTheme="majorHAnsi" w:cstheme="majorHAnsi"/>
          <w:b/>
          <w:bCs/>
          <w:noProof/>
          <w:color w:val="1E5155" w:themeColor="text2"/>
          <w:sz w:val="24"/>
          <w:szCs w:val="24"/>
          <w:lang w:val="en-GB"/>
        </w:rPr>
        <w:t>Report on Transects</w:t>
      </w:r>
    </w:p>
    <w:p w14:paraId="7039A696" w14:textId="77777777" w:rsidR="009353A6" w:rsidRDefault="009353A6" w:rsidP="00DC70DA">
      <w:pPr>
        <w:pStyle w:val="NoSpacing"/>
        <w:jc w:val="both"/>
        <w:rPr>
          <w:rFonts w:asciiTheme="majorHAnsi" w:hAnsiTheme="majorHAnsi" w:cstheme="majorHAnsi"/>
          <w:b/>
          <w:bCs/>
          <w:noProof/>
          <w:color w:val="1E5155" w:themeColor="text2"/>
          <w:sz w:val="24"/>
          <w:szCs w:val="24"/>
          <w:lang w:val="en-GB"/>
        </w:rPr>
      </w:pPr>
    </w:p>
    <w:p w14:paraId="60529E97" w14:textId="0A18FF37" w:rsidR="009353A6" w:rsidRPr="009353A6" w:rsidRDefault="009353A6" w:rsidP="009353A6">
      <w:pPr>
        <w:pStyle w:val="NoSpacing"/>
        <w:jc w:val="both"/>
        <w:rPr>
          <w:rFonts w:cstheme="minorHAnsi"/>
          <w:b/>
        </w:rPr>
      </w:pPr>
      <w:r w:rsidRPr="009353A6">
        <w:rPr>
          <w:rFonts w:cstheme="minorHAnsi"/>
          <w:b/>
        </w:rPr>
        <w:t xml:space="preserve">Transect </w:t>
      </w:r>
      <w:proofErr w:type="spellStart"/>
      <w:r w:rsidRPr="009353A6">
        <w:rPr>
          <w:rFonts w:cstheme="minorHAnsi"/>
          <w:b/>
        </w:rPr>
        <w:t>Trešnjevik</w:t>
      </w:r>
      <w:proofErr w:type="spellEnd"/>
      <w:r w:rsidRPr="009353A6">
        <w:rPr>
          <w:rFonts w:cstheme="minorHAnsi"/>
          <w:b/>
        </w:rPr>
        <w:t xml:space="preserve"> to </w:t>
      </w:r>
      <w:proofErr w:type="spellStart"/>
      <w:r w:rsidRPr="009353A6">
        <w:rPr>
          <w:rFonts w:cstheme="minorHAnsi"/>
          <w:b/>
        </w:rPr>
        <w:t>Štavna</w:t>
      </w:r>
      <w:proofErr w:type="spellEnd"/>
      <w:r w:rsidRPr="009353A6">
        <w:rPr>
          <w:rFonts w:cstheme="minorHAnsi"/>
          <w:b/>
        </w:rPr>
        <w:t xml:space="preserve"> and </w:t>
      </w:r>
      <w:proofErr w:type="spellStart"/>
      <w:r w:rsidRPr="009353A6">
        <w:rPr>
          <w:rFonts w:cstheme="minorHAnsi"/>
          <w:b/>
        </w:rPr>
        <w:t>Trešnjevik</w:t>
      </w:r>
      <w:proofErr w:type="spellEnd"/>
      <w:r w:rsidRPr="009353A6">
        <w:rPr>
          <w:rFonts w:cstheme="minorHAnsi"/>
          <w:b/>
        </w:rPr>
        <w:t xml:space="preserve"> to </w:t>
      </w:r>
      <w:proofErr w:type="spellStart"/>
      <w:r w:rsidRPr="009353A6">
        <w:rPr>
          <w:rFonts w:cstheme="minorHAnsi"/>
          <w:b/>
        </w:rPr>
        <w:t>Preslo</w:t>
      </w:r>
      <w:proofErr w:type="spellEnd"/>
    </w:p>
    <w:p w14:paraId="7AF6E749" w14:textId="3619FB73" w:rsidR="009353A6" w:rsidRDefault="009353A6" w:rsidP="009353A6">
      <w:pPr>
        <w:pStyle w:val="NoSpacing"/>
        <w:spacing w:line="360" w:lineRule="auto"/>
        <w:rPr>
          <w:rFonts w:cstheme="minorHAnsi"/>
          <w:b/>
          <w:bCs/>
        </w:rPr>
      </w:pPr>
      <w:r w:rsidRPr="009353A6">
        <w:rPr>
          <w:rFonts w:cstheme="minorHAnsi"/>
          <w:b/>
          <w:bCs/>
        </w:rPr>
        <w:t xml:space="preserve">Duration of transect: </w:t>
      </w:r>
      <w:r w:rsidRPr="009353A6">
        <w:rPr>
          <w:rFonts w:cstheme="minorHAnsi"/>
        </w:rPr>
        <w:t>1.10 hours</w:t>
      </w:r>
    </w:p>
    <w:p w14:paraId="5AAB8A25" w14:textId="77777777" w:rsidR="009353A6" w:rsidRPr="009353A6" w:rsidRDefault="009353A6" w:rsidP="009353A6">
      <w:pPr>
        <w:pStyle w:val="NoSpacing"/>
        <w:spacing w:line="360" w:lineRule="auto"/>
        <w:rPr>
          <w:rFonts w:cstheme="minorHAnsi"/>
          <w:b/>
          <w:bCs/>
        </w:rPr>
      </w:pPr>
    </w:p>
    <w:p w14:paraId="6D13D1AE" w14:textId="55552C7E" w:rsidR="009353A6" w:rsidRPr="009353A6" w:rsidRDefault="009353A6" w:rsidP="009353A6">
      <w:pPr>
        <w:spacing w:line="360" w:lineRule="auto"/>
        <w:jc w:val="both"/>
        <w:rPr>
          <w:rFonts w:cstheme="minorHAnsi"/>
          <w:sz w:val="22"/>
        </w:rPr>
      </w:pPr>
      <w:r w:rsidRPr="009353A6">
        <w:rPr>
          <w:rFonts w:cstheme="minorHAnsi"/>
          <w:sz w:val="22"/>
        </w:rPr>
        <w:t xml:space="preserve">This transect runs at a 90° angle to the axis of the highway, which passes beneath </w:t>
      </w:r>
      <w:proofErr w:type="spellStart"/>
      <w:r w:rsidRPr="009353A6">
        <w:rPr>
          <w:rFonts w:cstheme="minorHAnsi"/>
          <w:sz w:val="22"/>
        </w:rPr>
        <w:t>Trešnjevik</w:t>
      </w:r>
      <w:proofErr w:type="spellEnd"/>
      <w:r w:rsidRPr="009353A6">
        <w:rPr>
          <w:rFonts w:cstheme="minorHAnsi"/>
          <w:sz w:val="22"/>
        </w:rPr>
        <w:t xml:space="preserve"> through a tunnel. Since in most cases southern-exposure transects were </w:t>
      </w:r>
      <w:r w:rsidR="00154032">
        <w:rPr>
          <w:rFonts w:cstheme="minorHAnsi"/>
          <w:sz w:val="22"/>
        </w:rPr>
        <w:t>unreachable</w:t>
      </w:r>
      <w:r w:rsidRPr="009353A6">
        <w:rPr>
          <w:rFonts w:cstheme="minorHAnsi"/>
          <w:sz w:val="22"/>
        </w:rPr>
        <w:t xml:space="preserve"> up to 500 meters from the highway due to steep slopes and inaccessibility, this transect was carried out at this location. In this area, the forest is intensively logged, and truck transport of timber is frequent. </w:t>
      </w:r>
    </w:p>
    <w:p w14:paraId="18FEB591" w14:textId="77777777" w:rsidR="009353A6" w:rsidRPr="009353A6" w:rsidRDefault="009353A6" w:rsidP="009353A6">
      <w:pPr>
        <w:pStyle w:val="NoSpacing"/>
        <w:rPr>
          <w:sz w:val="10"/>
          <w:szCs w:val="10"/>
        </w:rPr>
      </w:pPr>
    </w:p>
    <w:p w14:paraId="4D850ECD" w14:textId="4DDC58C9" w:rsidR="009353A6" w:rsidRPr="009353A6" w:rsidRDefault="009353A6" w:rsidP="009353A6">
      <w:pPr>
        <w:pStyle w:val="NoSpacing"/>
        <w:jc w:val="center"/>
        <w:rPr>
          <w:rFonts w:cstheme="minorHAnsi"/>
          <w:bCs/>
          <w:sz w:val="20"/>
          <w:szCs w:val="20"/>
        </w:rPr>
      </w:pPr>
      <w:r w:rsidRPr="009353A6">
        <w:rPr>
          <w:rFonts w:cstheme="minorHAnsi"/>
          <w:b/>
          <w:sz w:val="20"/>
          <w:szCs w:val="20"/>
        </w:rPr>
        <w:t>Map 3:</w:t>
      </w:r>
      <w:r w:rsidRPr="009353A6">
        <w:rPr>
          <w:rFonts w:cstheme="minorHAnsi"/>
          <w:bCs/>
          <w:sz w:val="20"/>
          <w:szCs w:val="20"/>
        </w:rPr>
        <w:t xml:space="preserve"> Transect </w:t>
      </w:r>
      <w:proofErr w:type="spellStart"/>
      <w:r w:rsidRPr="009353A6">
        <w:rPr>
          <w:rFonts w:cstheme="minorHAnsi"/>
          <w:bCs/>
          <w:sz w:val="20"/>
          <w:szCs w:val="20"/>
        </w:rPr>
        <w:t>Trešnjevik</w:t>
      </w:r>
      <w:proofErr w:type="spellEnd"/>
      <w:r w:rsidRPr="009353A6">
        <w:rPr>
          <w:rFonts w:cstheme="minorHAnsi"/>
          <w:bCs/>
          <w:sz w:val="20"/>
          <w:szCs w:val="20"/>
        </w:rPr>
        <w:t xml:space="preserve"> to </w:t>
      </w:r>
      <w:proofErr w:type="spellStart"/>
      <w:r w:rsidRPr="009353A6">
        <w:rPr>
          <w:rFonts w:cstheme="minorHAnsi"/>
          <w:bCs/>
          <w:sz w:val="20"/>
          <w:szCs w:val="20"/>
        </w:rPr>
        <w:t>Štavna</w:t>
      </w:r>
      <w:proofErr w:type="spellEnd"/>
      <w:r w:rsidRPr="009353A6">
        <w:rPr>
          <w:rFonts w:cstheme="minorHAnsi"/>
          <w:bCs/>
          <w:sz w:val="20"/>
          <w:szCs w:val="20"/>
        </w:rPr>
        <w:t xml:space="preserve"> and </w:t>
      </w:r>
      <w:proofErr w:type="spellStart"/>
      <w:r w:rsidRPr="009353A6">
        <w:rPr>
          <w:rFonts w:cstheme="minorHAnsi"/>
          <w:bCs/>
          <w:sz w:val="20"/>
          <w:szCs w:val="20"/>
        </w:rPr>
        <w:t>Trešnjevik</w:t>
      </w:r>
      <w:proofErr w:type="spellEnd"/>
      <w:r w:rsidRPr="009353A6">
        <w:rPr>
          <w:rFonts w:cstheme="minorHAnsi"/>
          <w:bCs/>
          <w:sz w:val="20"/>
          <w:szCs w:val="20"/>
        </w:rPr>
        <w:t xml:space="preserve"> to </w:t>
      </w:r>
      <w:proofErr w:type="spellStart"/>
      <w:r w:rsidRPr="009353A6">
        <w:rPr>
          <w:rFonts w:cstheme="minorHAnsi"/>
          <w:bCs/>
          <w:sz w:val="20"/>
          <w:szCs w:val="20"/>
        </w:rPr>
        <w:t>Preslo</w:t>
      </w:r>
      <w:proofErr w:type="spellEnd"/>
    </w:p>
    <w:p w14:paraId="17C6AF42" w14:textId="77777777" w:rsidR="009353A6" w:rsidRPr="00E14900" w:rsidRDefault="009353A6" w:rsidP="009353A6">
      <w:pPr>
        <w:jc w:val="center"/>
        <w:rPr>
          <w:rFonts w:cstheme="minorHAnsi"/>
          <w:b/>
          <w:sz w:val="24"/>
          <w:szCs w:val="24"/>
        </w:rPr>
      </w:pPr>
      <w:r w:rsidRPr="00E14900">
        <w:rPr>
          <w:rFonts w:cstheme="minorHAnsi"/>
          <w:noProof/>
          <w:sz w:val="24"/>
          <w:szCs w:val="24"/>
        </w:rPr>
        <w:drawing>
          <wp:inline distT="0" distB="0" distL="0" distR="0" wp14:anchorId="546EF909" wp14:editId="2885934C">
            <wp:extent cx="4114800" cy="2477233"/>
            <wp:effectExtent l="0" t="0" r="0" b="0"/>
            <wp:docPr id="1449247072" name="Picture 1449247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128581" cy="2485529"/>
                    </a:xfrm>
                    <a:prstGeom prst="rect">
                      <a:avLst/>
                    </a:prstGeom>
                  </pic:spPr>
                </pic:pic>
              </a:graphicData>
            </a:graphic>
          </wp:inline>
        </w:drawing>
      </w:r>
    </w:p>
    <w:p w14:paraId="04747B44" w14:textId="77777777" w:rsidR="009353A6" w:rsidRPr="00E14900" w:rsidRDefault="009353A6" w:rsidP="009353A6">
      <w:pPr>
        <w:jc w:val="center"/>
        <w:rPr>
          <w:rFonts w:cstheme="minorHAnsi"/>
          <w:sz w:val="24"/>
          <w:szCs w:val="24"/>
        </w:rPr>
      </w:pPr>
      <w:r w:rsidRPr="00E14900">
        <w:rPr>
          <w:rFonts w:cstheme="minorHAnsi"/>
          <w:noProof/>
          <w:sz w:val="24"/>
          <w:szCs w:val="24"/>
        </w:rPr>
        <w:drawing>
          <wp:inline distT="0" distB="0" distL="0" distR="0" wp14:anchorId="0E03A658" wp14:editId="11EAEE99">
            <wp:extent cx="4105275" cy="2471498"/>
            <wp:effectExtent l="0" t="0" r="0" b="5080"/>
            <wp:docPr id="417803592" name="Picture 417803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120441" cy="2480628"/>
                    </a:xfrm>
                    <a:prstGeom prst="rect">
                      <a:avLst/>
                    </a:prstGeom>
                  </pic:spPr>
                </pic:pic>
              </a:graphicData>
            </a:graphic>
          </wp:inline>
        </w:drawing>
      </w:r>
    </w:p>
    <w:p w14:paraId="6A8D5B33" w14:textId="77777777" w:rsidR="009353A6" w:rsidRDefault="009353A6">
      <w:pPr>
        <w:spacing w:after="200" w:line="276" w:lineRule="auto"/>
        <w:rPr>
          <w:rFonts w:cstheme="minorHAnsi"/>
          <w:b/>
          <w:bCs/>
          <w:sz w:val="24"/>
          <w:szCs w:val="24"/>
        </w:rPr>
      </w:pPr>
      <w:r>
        <w:rPr>
          <w:rFonts w:cstheme="minorHAnsi"/>
          <w:b/>
          <w:bCs/>
          <w:sz w:val="24"/>
          <w:szCs w:val="24"/>
        </w:rPr>
        <w:br w:type="page"/>
      </w:r>
    </w:p>
    <w:p w14:paraId="03A9A384" w14:textId="668D047A" w:rsidR="009353A6" w:rsidRPr="009353A6" w:rsidRDefault="009353A6" w:rsidP="009353A6">
      <w:pPr>
        <w:pStyle w:val="NoSpacing"/>
        <w:jc w:val="both"/>
        <w:rPr>
          <w:rFonts w:cstheme="minorHAnsi"/>
          <w:b/>
          <w:bCs/>
        </w:rPr>
      </w:pPr>
      <w:r w:rsidRPr="009353A6">
        <w:rPr>
          <w:rFonts w:cstheme="minorHAnsi"/>
          <w:b/>
          <w:bCs/>
        </w:rPr>
        <w:lastRenderedPageBreak/>
        <w:t xml:space="preserve">Transect </w:t>
      </w:r>
      <w:proofErr w:type="spellStart"/>
      <w:r w:rsidRPr="009353A6">
        <w:rPr>
          <w:rFonts w:cstheme="minorHAnsi"/>
          <w:b/>
          <w:bCs/>
        </w:rPr>
        <w:t>Gnjili</w:t>
      </w:r>
      <w:proofErr w:type="spellEnd"/>
      <w:r w:rsidRPr="009353A6">
        <w:rPr>
          <w:rFonts w:cstheme="minorHAnsi"/>
          <w:b/>
          <w:bCs/>
        </w:rPr>
        <w:t xml:space="preserve"> </w:t>
      </w:r>
      <w:r>
        <w:rPr>
          <w:rFonts w:cstheme="minorHAnsi"/>
          <w:b/>
          <w:bCs/>
        </w:rPr>
        <w:t>Stream</w:t>
      </w:r>
      <w:r w:rsidRPr="009353A6">
        <w:rPr>
          <w:rFonts w:cstheme="minorHAnsi"/>
          <w:b/>
          <w:bCs/>
        </w:rPr>
        <w:t xml:space="preserve"> – </w:t>
      </w:r>
      <w:proofErr w:type="spellStart"/>
      <w:r w:rsidRPr="009353A6">
        <w:rPr>
          <w:rFonts w:cstheme="minorHAnsi"/>
          <w:b/>
          <w:bCs/>
        </w:rPr>
        <w:t>Groblje</w:t>
      </w:r>
      <w:proofErr w:type="spellEnd"/>
      <w:r w:rsidRPr="009353A6">
        <w:rPr>
          <w:rFonts w:cstheme="minorHAnsi"/>
          <w:b/>
          <w:bCs/>
        </w:rPr>
        <w:t xml:space="preserve"> </w:t>
      </w:r>
    </w:p>
    <w:p w14:paraId="1DF2C131" w14:textId="77777777" w:rsidR="009353A6" w:rsidRPr="009353A6" w:rsidRDefault="009353A6" w:rsidP="009353A6">
      <w:pPr>
        <w:pStyle w:val="NoSpacing"/>
        <w:jc w:val="both"/>
        <w:rPr>
          <w:rFonts w:cstheme="minorHAnsi"/>
          <w:b/>
          <w:bCs/>
        </w:rPr>
      </w:pPr>
      <w:r w:rsidRPr="009353A6">
        <w:rPr>
          <w:rFonts w:cstheme="minorHAnsi"/>
          <w:b/>
          <w:bCs/>
        </w:rPr>
        <w:t xml:space="preserve">Duration of transect: </w:t>
      </w:r>
      <w:r w:rsidRPr="009353A6">
        <w:rPr>
          <w:rFonts w:cstheme="minorHAnsi"/>
        </w:rPr>
        <w:t>1.20h</w:t>
      </w:r>
    </w:p>
    <w:p w14:paraId="04EA3E29" w14:textId="77777777" w:rsidR="009353A6" w:rsidRPr="009353A6" w:rsidRDefault="009353A6" w:rsidP="009353A6">
      <w:pPr>
        <w:pStyle w:val="NoSpacing"/>
        <w:jc w:val="both"/>
        <w:rPr>
          <w:rFonts w:cstheme="minorHAnsi"/>
          <w:b/>
          <w:bCs/>
        </w:rPr>
      </w:pPr>
    </w:p>
    <w:p w14:paraId="295F57B4" w14:textId="77777777" w:rsidR="009353A6" w:rsidRDefault="009353A6" w:rsidP="002941AF">
      <w:pPr>
        <w:spacing w:line="360" w:lineRule="auto"/>
        <w:jc w:val="both"/>
        <w:rPr>
          <w:rFonts w:cstheme="minorHAnsi"/>
          <w:sz w:val="22"/>
        </w:rPr>
      </w:pPr>
      <w:r w:rsidRPr="009353A6">
        <w:rPr>
          <w:rFonts w:cstheme="minorHAnsi"/>
          <w:sz w:val="22"/>
        </w:rPr>
        <w:t>This 2.6 km long transect passes through a fir-beech forest, significantly thinned in many places due to logging. The forest habitats are interspersed with steep meadows and a forest stream. Some of the meadows have fruit orchards. The transect follows the route of the highway.</w:t>
      </w:r>
    </w:p>
    <w:p w14:paraId="33DE4F58" w14:textId="14F4142F" w:rsidR="002941AF" w:rsidRPr="002941AF" w:rsidRDefault="002941AF" w:rsidP="002941AF">
      <w:pPr>
        <w:pStyle w:val="NoSpacing"/>
        <w:jc w:val="center"/>
        <w:rPr>
          <w:sz w:val="20"/>
          <w:szCs w:val="20"/>
        </w:rPr>
      </w:pPr>
      <w:r w:rsidRPr="002941AF">
        <w:rPr>
          <w:b/>
          <w:bCs/>
          <w:sz w:val="20"/>
          <w:szCs w:val="20"/>
        </w:rPr>
        <w:t>Map 4:</w:t>
      </w:r>
      <w:r w:rsidRPr="002941AF">
        <w:rPr>
          <w:sz w:val="20"/>
          <w:szCs w:val="20"/>
        </w:rPr>
        <w:t xml:space="preserve"> Transect </w:t>
      </w:r>
      <w:proofErr w:type="spellStart"/>
      <w:r w:rsidRPr="002941AF">
        <w:rPr>
          <w:sz w:val="20"/>
          <w:szCs w:val="20"/>
        </w:rPr>
        <w:t>Gnjili</w:t>
      </w:r>
      <w:proofErr w:type="spellEnd"/>
      <w:r w:rsidRPr="002941AF">
        <w:rPr>
          <w:sz w:val="20"/>
          <w:szCs w:val="20"/>
        </w:rPr>
        <w:t xml:space="preserve"> Stream – </w:t>
      </w:r>
      <w:proofErr w:type="spellStart"/>
      <w:r w:rsidRPr="002941AF">
        <w:rPr>
          <w:sz w:val="20"/>
          <w:szCs w:val="20"/>
        </w:rPr>
        <w:t>Groblje</w:t>
      </w:r>
      <w:proofErr w:type="spellEnd"/>
    </w:p>
    <w:p w14:paraId="49B45FB1" w14:textId="77777777" w:rsidR="009353A6" w:rsidRPr="00E14900" w:rsidRDefault="009353A6" w:rsidP="002941AF">
      <w:pPr>
        <w:jc w:val="center"/>
        <w:rPr>
          <w:rFonts w:cstheme="minorHAnsi"/>
          <w:sz w:val="24"/>
          <w:szCs w:val="24"/>
        </w:rPr>
      </w:pPr>
      <w:r w:rsidRPr="00E14900">
        <w:rPr>
          <w:rFonts w:cstheme="minorHAnsi"/>
          <w:noProof/>
          <w:sz w:val="24"/>
          <w:szCs w:val="24"/>
        </w:rPr>
        <w:drawing>
          <wp:inline distT="0" distB="0" distL="0" distR="0" wp14:anchorId="56B13EF3" wp14:editId="68C8CA90">
            <wp:extent cx="5111126" cy="3077050"/>
            <wp:effectExtent l="0" t="0" r="0" b="9525"/>
            <wp:docPr id="1834858350" name="Picture 1834858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120906" cy="3082938"/>
                    </a:xfrm>
                    <a:prstGeom prst="rect">
                      <a:avLst/>
                    </a:prstGeom>
                  </pic:spPr>
                </pic:pic>
              </a:graphicData>
            </a:graphic>
          </wp:inline>
        </w:drawing>
      </w:r>
    </w:p>
    <w:p w14:paraId="1AF78970" w14:textId="77777777" w:rsidR="002941AF" w:rsidRPr="002941AF" w:rsidRDefault="002941AF" w:rsidP="009353A6">
      <w:pPr>
        <w:pStyle w:val="NoSpacing"/>
        <w:rPr>
          <w:rFonts w:cstheme="minorHAnsi"/>
          <w:b/>
          <w:bCs/>
        </w:rPr>
      </w:pPr>
    </w:p>
    <w:p w14:paraId="27C7F832" w14:textId="5FDCA45A" w:rsidR="009353A6" w:rsidRPr="002941AF" w:rsidRDefault="00154032" w:rsidP="009353A6">
      <w:pPr>
        <w:pStyle w:val="NoSpacing"/>
        <w:rPr>
          <w:rFonts w:cstheme="minorHAnsi"/>
          <w:b/>
          <w:bCs/>
        </w:rPr>
      </w:pPr>
      <w:r>
        <w:rPr>
          <w:rFonts w:cstheme="minorHAnsi"/>
          <w:b/>
          <w:bCs/>
        </w:rPr>
        <w:t>T</w:t>
      </w:r>
      <w:r w:rsidR="009353A6" w:rsidRPr="002941AF">
        <w:rPr>
          <w:rFonts w:cstheme="minorHAnsi"/>
          <w:b/>
          <w:bCs/>
        </w:rPr>
        <w:t xml:space="preserve">ransect cultural landscape, </w:t>
      </w:r>
      <w:proofErr w:type="spellStart"/>
      <w:r w:rsidR="009353A6" w:rsidRPr="002941AF">
        <w:rPr>
          <w:rFonts w:cstheme="minorHAnsi"/>
          <w:b/>
          <w:bCs/>
        </w:rPr>
        <w:t>Kralje</w:t>
      </w:r>
      <w:proofErr w:type="spellEnd"/>
    </w:p>
    <w:p w14:paraId="3D896969" w14:textId="77777777" w:rsidR="009353A6" w:rsidRPr="002941AF" w:rsidRDefault="009353A6" w:rsidP="009353A6">
      <w:pPr>
        <w:pStyle w:val="NoSpacing"/>
        <w:rPr>
          <w:rFonts w:cstheme="minorHAnsi"/>
          <w:b/>
          <w:bCs/>
        </w:rPr>
      </w:pPr>
      <w:r w:rsidRPr="002941AF">
        <w:rPr>
          <w:rFonts w:cstheme="minorHAnsi"/>
          <w:b/>
          <w:bCs/>
        </w:rPr>
        <w:t xml:space="preserve">Duration of transect: </w:t>
      </w:r>
      <w:r w:rsidRPr="002941AF">
        <w:rPr>
          <w:rFonts w:cstheme="minorHAnsi"/>
        </w:rPr>
        <w:t>1.15h</w:t>
      </w:r>
    </w:p>
    <w:p w14:paraId="5B9DB36A" w14:textId="77777777" w:rsidR="009353A6" w:rsidRDefault="009353A6" w:rsidP="009353A6">
      <w:pPr>
        <w:pStyle w:val="NoSpacing"/>
        <w:jc w:val="both"/>
        <w:rPr>
          <w:rFonts w:cstheme="minorHAnsi"/>
        </w:rPr>
      </w:pPr>
    </w:p>
    <w:p w14:paraId="6502C4FF" w14:textId="6872E216" w:rsidR="002941AF" w:rsidRDefault="002941AF" w:rsidP="002941AF">
      <w:pPr>
        <w:pStyle w:val="NoSpacing"/>
        <w:spacing w:line="360" w:lineRule="auto"/>
        <w:jc w:val="both"/>
        <w:rPr>
          <w:rFonts w:cstheme="minorHAnsi"/>
        </w:rPr>
      </w:pPr>
      <w:r w:rsidRPr="002941AF">
        <w:rPr>
          <w:rFonts w:cstheme="minorHAnsi"/>
        </w:rPr>
        <w:t>This transect traverses a modified landscape characterized by scattered houses, orchards, and cultivated fields, with plum orchards and cornfields being the predominant features. The sunny slopes are covered with relatively young oak forests, while the shady slopes are dominated by beech forests. The transect aligns with the planned highway route, passing through a region of ornithological interest. This area represents a unique intersection of beech-fir forests, oak woodlands, and cultural landscapes, making it an ecologically diverse and significant segment within the highway corridor.</w:t>
      </w:r>
    </w:p>
    <w:p w14:paraId="76756BBF" w14:textId="77777777" w:rsidR="002941AF" w:rsidRPr="002941AF" w:rsidRDefault="002941AF" w:rsidP="009353A6">
      <w:pPr>
        <w:pStyle w:val="NoSpacing"/>
        <w:jc w:val="both"/>
        <w:rPr>
          <w:rFonts w:cstheme="minorHAnsi"/>
        </w:rPr>
      </w:pPr>
    </w:p>
    <w:p w14:paraId="23F4A1C7" w14:textId="6C3F60A1" w:rsidR="002941AF" w:rsidRDefault="002941AF">
      <w:pPr>
        <w:spacing w:after="200" w:line="276" w:lineRule="auto"/>
        <w:rPr>
          <w:rFonts w:cstheme="minorHAnsi"/>
          <w:sz w:val="24"/>
          <w:szCs w:val="24"/>
        </w:rPr>
      </w:pPr>
      <w:r>
        <w:rPr>
          <w:rFonts w:cstheme="minorHAnsi"/>
          <w:sz w:val="24"/>
          <w:szCs w:val="24"/>
        </w:rPr>
        <w:br w:type="page"/>
      </w:r>
    </w:p>
    <w:p w14:paraId="566B03D6" w14:textId="6400543A" w:rsidR="009353A6" w:rsidRPr="002941AF" w:rsidRDefault="002941AF" w:rsidP="002941AF">
      <w:pPr>
        <w:pStyle w:val="NoSpacing"/>
        <w:jc w:val="center"/>
        <w:rPr>
          <w:sz w:val="20"/>
          <w:szCs w:val="20"/>
        </w:rPr>
      </w:pPr>
      <w:r w:rsidRPr="002941AF">
        <w:rPr>
          <w:b/>
          <w:bCs/>
          <w:sz w:val="20"/>
          <w:szCs w:val="20"/>
        </w:rPr>
        <w:lastRenderedPageBreak/>
        <w:t>Map 5:</w:t>
      </w:r>
      <w:r w:rsidRPr="002941AF">
        <w:rPr>
          <w:sz w:val="20"/>
          <w:szCs w:val="20"/>
        </w:rPr>
        <w:t xml:space="preserve"> </w:t>
      </w:r>
      <w:r>
        <w:rPr>
          <w:sz w:val="20"/>
          <w:szCs w:val="20"/>
        </w:rPr>
        <w:t>T</w:t>
      </w:r>
      <w:r w:rsidRPr="002941AF">
        <w:rPr>
          <w:sz w:val="20"/>
          <w:szCs w:val="20"/>
        </w:rPr>
        <w:t xml:space="preserve">ransect cultural landscape, </w:t>
      </w:r>
      <w:proofErr w:type="spellStart"/>
      <w:r w:rsidRPr="002941AF">
        <w:rPr>
          <w:sz w:val="20"/>
          <w:szCs w:val="20"/>
        </w:rPr>
        <w:t>Kralje</w:t>
      </w:r>
      <w:proofErr w:type="spellEnd"/>
    </w:p>
    <w:p w14:paraId="7AEF1E0A" w14:textId="77777777" w:rsidR="009353A6" w:rsidRPr="00E14900" w:rsidRDefault="009353A6" w:rsidP="002941AF">
      <w:pPr>
        <w:jc w:val="center"/>
        <w:rPr>
          <w:rFonts w:cstheme="minorHAnsi"/>
          <w:sz w:val="24"/>
          <w:szCs w:val="24"/>
        </w:rPr>
      </w:pPr>
      <w:r w:rsidRPr="00E14900">
        <w:rPr>
          <w:rFonts w:cstheme="minorHAnsi"/>
          <w:noProof/>
          <w:sz w:val="24"/>
          <w:szCs w:val="24"/>
        </w:rPr>
        <w:drawing>
          <wp:inline distT="0" distB="0" distL="0" distR="0" wp14:anchorId="7A0FF1CB" wp14:editId="44F2F3BE">
            <wp:extent cx="4886325" cy="2941713"/>
            <wp:effectExtent l="0" t="0" r="0" b="0"/>
            <wp:docPr id="744919817" name="Picture 744919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900436" cy="2950208"/>
                    </a:xfrm>
                    <a:prstGeom prst="rect">
                      <a:avLst/>
                    </a:prstGeom>
                  </pic:spPr>
                </pic:pic>
              </a:graphicData>
            </a:graphic>
          </wp:inline>
        </w:drawing>
      </w:r>
    </w:p>
    <w:p w14:paraId="06A2BAE8" w14:textId="77777777" w:rsidR="009353A6" w:rsidRPr="00E14900" w:rsidRDefault="009353A6" w:rsidP="009353A6">
      <w:pPr>
        <w:pStyle w:val="NoSpacing"/>
        <w:jc w:val="both"/>
        <w:rPr>
          <w:rFonts w:cstheme="minorHAnsi"/>
          <w:b/>
          <w:bCs/>
          <w:sz w:val="24"/>
          <w:szCs w:val="24"/>
        </w:rPr>
      </w:pPr>
    </w:p>
    <w:p w14:paraId="2BE8FAFF" w14:textId="244ECEB1" w:rsidR="009353A6" w:rsidRPr="002941AF" w:rsidRDefault="00154032" w:rsidP="009353A6">
      <w:pPr>
        <w:pStyle w:val="NoSpacing"/>
        <w:jc w:val="both"/>
        <w:rPr>
          <w:rFonts w:cstheme="minorHAnsi"/>
          <w:b/>
          <w:bCs/>
        </w:rPr>
      </w:pPr>
      <w:r>
        <w:rPr>
          <w:rFonts w:cstheme="minorHAnsi"/>
          <w:b/>
          <w:bCs/>
        </w:rPr>
        <w:t>T</w:t>
      </w:r>
      <w:r w:rsidR="009353A6" w:rsidRPr="002941AF">
        <w:rPr>
          <w:rFonts w:cstheme="minorHAnsi"/>
          <w:b/>
          <w:bCs/>
        </w:rPr>
        <w:t xml:space="preserve">ransect along the </w:t>
      </w:r>
      <w:proofErr w:type="spellStart"/>
      <w:r w:rsidR="009353A6" w:rsidRPr="002941AF">
        <w:rPr>
          <w:rFonts w:cstheme="minorHAnsi"/>
          <w:b/>
          <w:bCs/>
        </w:rPr>
        <w:t>Prisoja</w:t>
      </w:r>
      <w:proofErr w:type="spellEnd"/>
      <w:r w:rsidR="009353A6" w:rsidRPr="002941AF">
        <w:rPr>
          <w:rFonts w:cstheme="minorHAnsi"/>
          <w:b/>
          <w:bCs/>
        </w:rPr>
        <w:t xml:space="preserve"> - Slatina - </w:t>
      </w:r>
      <w:proofErr w:type="spellStart"/>
      <w:r w:rsidR="009353A6" w:rsidRPr="002941AF">
        <w:rPr>
          <w:rFonts w:cstheme="minorHAnsi"/>
          <w:b/>
          <w:bCs/>
        </w:rPr>
        <w:t>Zabrđe</w:t>
      </w:r>
      <w:proofErr w:type="spellEnd"/>
      <w:r w:rsidR="009353A6" w:rsidRPr="002941AF">
        <w:rPr>
          <w:rFonts w:cstheme="minorHAnsi"/>
          <w:b/>
          <w:bCs/>
        </w:rPr>
        <w:t xml:space="preserve"> (</w:t>
      </w:r>
      <w:proofErr w:type="spellStart"/>
      <w:r w:rsidR="009353A6" w:rsidRPr="002941AF">
        <w:rPr>
          <w:rFonts w:cstheme="minorHAnsi"/>
          <w:b/>
          <w:bCs/>
        </w:rPr>
        <w:t>Salevići</w:t>
      </w:r>
      <w:proofErr w:type="spellEnd"/>
      <w:r w:rsidR="009353A6" w:rsidRPr="002941AF">
        <w:rPr>
          <w:rFonts w:cstheme="minorHAnsi"/>
          <w:b/>
          <w:bCs/>
        </w:rPr>
        <w:t>) road</w:t>
      </w:r>
    </w:p>
    <w:p w14:paraId="23F1E2A1" w14:textId="77777777" w:rsidR="009353A6" w:rsidRPr="002941AF" w:rsidRDefault="009353A6" w:rsidP="009353A6">
      <w:pPr>
        <w:jc w:val="both"/>
        <w:rPr>
          <w:rFonts w:cstheme="minorHAnsi"/>
          <w:b/>
          <w:bCs/>
          <w:sz w:val="22"/>
        </w:rPr>
      </w:pPr>
      <w:r w:rsidRPr="002941AF">
        <w:rPr>
          <w:rFonts w:cstheme="minorHAnsi"/>
          <w:b/>
          <w:bCs/>
          <w:sz w:val="22"/>
        </w:rPr>
        <w:t xml:space="preserve">Duration of transect: </w:t>
      </w:r>
      <w:r w:rsidRPr="002941AF">
        <w:rPr>
          <w:rFonts w:cstheme="minorHAnsi"/>
          <w:sz w:val="22"/>
        </w:rPr>
        <w:t>1.15h</w:t>
      </w:r>
    </w:p>
    <w:p w14:paraId="118FF3BD" w14:textId="7525E745" w:rsidR="009353A6" w:rsidRDefault="002941AF" w:rsidP="009353A6">
      <w:pPr>
        <w:jc w:val="both"/>
        <w:rPr>
          <w:rFonts w:cstheme="minorHAnsi"/>
          <w:sz w:val="22"/>
        </w:rPr>
      </w:pPr>
      <w:r w:rsidRPr="002941AF">
        <w:rPr>
          <w:rFonts w:cstheme="minorHAnsi"/>
          <w:sz w:val="22"/>
        </w:rPr>
        <w:t xml:space="preserve">This transect passes through a cultural landscape characterized by orchards. A stream flows through the valley, while the slopes are covered with oak forests. The valley also features an industrial timber waste dump. The transect follows the planned highway route, running parallel to it at </w:t>
      </w:r>
      <w:proofErr w:type="gramStart"/>
      <w:r w:rsidRPr="002941AF">
        <w:rPr>
          <w:rFonts w:cstheme="minorHAnsi"/>
          <w:sz w:val="22"/>
        </w:rPr>
        <w:t>a distance of 500</w:t>
      </w:r>
      <w:proofErr w:type="gramEnd"/>
      <w:r w:rsidRPr="002941AF">
        <w:rPr>
          <w:rFonts w:cstheme="minorHAnsi"/>
          <w:sz w:val="22"/>
        </w:rPr>
        <w:t xml:space="preserve"> meters from the highway line.</w:t>
      </w:r>
    </w:p>
    <w:p w14:paraId="686BA28F" w14:textId="77777777" w:rsidR="002941AF" w:rsidRDefault="002941AF" w:rsidP="002941AF">
      <w:pPr>
        <w:pStyle w:val="NoSpacing"/>
      </w:pPr>
    </w:p>
    <w:p w14:paraId="61F6C981" w14:textId="634CD14F" w:rsidR="002941AF" w:rsidRPr="002941AF" w:rsidRDefault="002941AF" w:rsidP="002941AF">
      <w:pPr>
        <w:jc w:val="center"/>
        <w:rPr>
          <w:rFonts w:cstheme="minorHAnsi"/>
          <w:sz w:val="20"/>
          <w:szCs w:val="20"/>
        </w:rPr>
      </w:pPr>
      <w:r w:rsidRPr="00154032">
        <w:rPr>
          <w:rFonts w:cstheme="minorHAnsi"/>
          <w:b/>
          <w:bCs/>
          <w:sz w:val="20"/>
          <w:szCs w:val="20"/>
        </w:rPr>
        <w:t>Map 6:</w:t>
      </w:r>
      <w:r w:rsidRPr="002941AF">
        <w:rPr>
          <w:rFonts w:cstheme="minorHAnsi"/>
          <w:sz w:val="20"/>
          <w:szCs w:val="20"/>
        </w:rPr>
        <w:t xml:space="preserve"> Transect along the </w:t>
      </w:r>
      <w:proofErr w:type="spellStart"/>
      <w:r w:rsidRPr="002941AF">
        <w:rPr>
          <w:rFonts w:cstheme="minorHAnsi"/>
          <w:sz w:val="20"/>
          <w:szCs w:val="20"/>
        </w:rPr>
        <w:t>Prisoja</w:t>
      </w:r>
      <w:proofErr w:type="spellEnd"/>
      <w:r w:rsidRPr="002941AF">
        <w:rPr>
          <w:rFonts w:cstheme="minorHAnsi"/>
          <w:sz w:val="20"/>
          <w:szCs w:val="20"/>
        </w:rPr>
        <w:t xml:space="preserve"> - Slatina - </w:t>
      </w:r>
      <w:proofErr w:type="spellStart"/>
      <w:r w:rsidRPr="002941AF">
        <w:rPr>
          <w:rFonts w:cstheme="minorHAnsi"/>
          <w:sz w:val="20"/>
          <w:szCs w:val="20"/>
        </w:rPr>
        <w:t>Zabrđe</w:t>
      </w:r>
      <w:proofErr w:type="spellEnd"/>
      <w:r w:rsidRPr="002941AF">
        <w:rPr>
          <w:rFonts w:cstheme="minorHAnsi"/>
          <w:sz w:val="20"/>
          <w:szCs w:val="20"/>
        </w:rPr>
        <w:t xml:space="preserve"> (</w:t>
      </w:r>
      <w:proofErr w:type="spellStart"/>
      <w:r w:rsidRPr="002941AF">
        <w:rPr>
          <w:rFonts w:cstheme="minorHAnsi"/>
          <w:sz w:val="20"/>
          <w:szCs w:val="20"/>
        </w:rPr>
        <w:t>Salevići</w:t>
      </w:r>
      <w:proofErr w:type="spellEnd"/>
      <w:r w:rsidRPr="002941AF">
        <w:rPr>
          <w:rFonts w:cstheme="minorHAnsi"/>
          <w:sz w:val="20"/>
          <w:szCs w:val="20"/>
        </w:rPr>
        <w:t>) road</w:t>
      </w:r>
    </w:p>
    <w:p w14:paraId="6BFC9863" w14:textId="77777777" w:rsidR="009353A6" w:rsidRPr="00E14900" w:rsidRDefault="009353A6" w:rsidP="002941AF">
      <w:pPr>
        <w:jc w:val="center"/>
        <w:rPr>
          <w:rFonts w:cstheme="minorHAnsi"/>
          <w:sz w:val="24"/>
          <w:szCs w:val="24"/>
        </w:rPr>
      </w:pPr>
      <w:r w:rsidRPr="00E14900">
        <w:rPr>
          <w:rFonts w:cstheme="minorHAnsi"/>
          <w:noProof/>
          <w:sz w:val="24"/>
          <w:szCs w:val="24"/>
        </w:rPr>
        <w:drawing>
          <wp:inline distT="0" distB="0" distL="0" distR="0" wp14:anchorId="52847F7A" wp14:editId="168D5D2F">
            <wp:extent cx="4791075" cy="2884369"/>
            <wp:effectExtent l="0" t="0" r="0" b="0"/>
            <wp:docPr id="2005212457" name="Picture 2005212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810081" cy="2895811"/>
                    </a:xfrm>
                    <a:prstGeom prst="rect">
                      <a:avLst/>
                    </a:prstGeom>
                  </pic:spPr>
                </pic:pic>
              </a:graphicData>
            </a:graphic>
          </wp:inline>
        </w:drawing>
      </w:r>
    </w:p>
    <w:p w14:paraId="459FEC13" w14:textId="77777777" w:rsidR="009353A6" w:rsidRPr="003378D4" w:rsidRDefault="009353A6" w:rsidP="00DC70DA">
      <w:pPr>
        <w:pStyle w:val="NoSpacing"/>
        <w:jc w:val="both"/>
        <w:rPr>
          <w:rFonts w:asciiTheme="majorHAnsi" w:hAnsiTheme="majorHAnsi" w:cstheme="majorHAnsi"/>
          <w:b/>
          <w:bCs/>
          <w:noProof/>
          <w:color w:val="1E5155" w:themeColor="text2"/>
          <w:sz w:val="24"/>
          <w:szCs w:val="24"/>
          <w:lang w:val="en-GB"/>
        </w:rPr>
      </w:pPr>
    </w:p>
    <w:p w14:paraId="2B9CA5EE" w14:textId="6850ED23" w:rsidR="00DC70DA" w:rsidRPr="003378D4" w:rsidRDefault="00DC70DA" w:rsidP="00DC70DA">
      <w:pPr>
        <w:pStyle w:val="NoSpacing"/>
        <w:jc w:val="both"/>
        <w:rPr>
          <w:rFonts w:asciiTheme="majorHAnsi" w:hAnsiTheme="majorHAnsi" w:cstheme="majorHAnsi"/>
          <w:b/>
          <w:bCs/>
          <w:noProof/>
          <w:color w:val="1E5155" w:themeColor="text2"/>
          <w:sz w:val="24"/>
          <w:szCs w:val="24"/>
          <w:lang w:val="en-GB"/>
        </w:rPr>
      </w:pPr>
      <w:r w:rsidRPr="003378D4">
        <w:rPr>
          <w:rFonts w:asciiTheme="majorHAnsi" w:hAnsiTheme="majorHAnsi" w:cstheme="majorHAnsi"/>
          <w:b/>
          <w:bCs/>
          <w:noProof/>
          <w:color w:val="1E5155" w:themeColor="text2"/>
          <w:sz w:val="24"/>
          <w:szCs w:val="24"/>
          <w:lang w:val="en-GB"/>
        </w:rPr>
        <w:t>V KEY RESEARCH FINDINGS</w:t>
      </w:r>
      <w:r w:rsidR="00154032">
        <w:rPr>
          <w:rFonts w:asciiTheme="majorHAnsi" w:hAnsiTheme="majorHAnsi" w:cstheme="majorHAnsi"/>
          <w:b/>
          <w:bCs/>
          <w:noProof/>
          <w:color w:val="1E5155" w:themeColor="text2"/>
          <w:sz w:val="24"/>
          <w:szCs w:val="24"/>
          <w:lang w:val="en-GB"/>
        </w:rPr>
        <w:t xml:space="preserve"> (2019/2020, 2024)</w:t>
      </w:r>
    </w:p>
    <w:p w14:paraId="685941EF" w14:textId="77777777" w:rsidR="00057FE7" w:rsidRDefault="00057FE7" w:rsidP="00057FE7">
      <w:pPr>
        <w:rPr>
          <w:noProof/>
          <w:lang w:val="en-GB"/>
        </w:rPr>
      </w:pPr>
    </w:p>
    <w:p w14:paraId="69877B16" w14:textId="64E2BD47" w:rsidR="00154032" w:rsidRPr="00154032" w:rsidRDefault="00154032" w:rsidP="00154032">
      <w:pPr>
        <w:spacing w:line="360" w:lineRule="auto"/>
        <w:jc w:val="both"/>
        <w:rPr>
          <w:noProof/>
          <w:sz w:val="22"/>
          <w:lang w:val="en-GB"/>
        </w:rPr>
      </w:pPr>
      <w:r w:rsidRPr="00154032">
        <w:rPr>
          <w:noProof/>
          <w:sz w:val="22"/>
          <w:lang w:val="en-GB"/>
        </w:rPr>
        <w:t>Of the 97 bird species previously documented in the protected Komovi Nature Park—whose boundaries lie within the contact zone of the highway project—80 species were recorded during the autumn and spring surveys conducted along the highway corridor</w:t>
      </w:r>
      <w:r>
        <w:rPr>
          <w:noProof/>
          <w:sz w:val="22"/>
          <w:lang w:val="en-GB"/>
        </w:rPr>
        <w:t xml:space="preserve"> (Matesevo-Andrijevica).</w:t>
      </w:r>
    </w:p>
    <w:p w14:paraId="33179702" w14:textId="71B636AA" w:rsidR="00154032" w:rsidRDefault="00154032" w:rsidP="00154032">
      <w:pPr>
        <w:spacing w:line="360" w:lineRule="auto"/>
        <w:jc w:val="both"/>
        <w:rPr>
          <w:i/>
          <w:iCs/>
          <w:noProof/>
          <w:sz w:val="22"/>
          <w:lang w:val="en-GB"/>
        </w:rPr>
      </w:pPr>
      <w:r w:rsidRPr="00154032">
        <w:rPr>
          <w:noProof/>
          <w:sz w:val="22"/>
          <w:lang w:val="en-GB"/>
        </w:rPr>
        <w:t xml:space="preserve">According to the </w:t>
      </w:r>
      <w:r w:rsidRPr="00154032">
        <w:rPr>
          <w:i/>
          <w:iCs/>
          <w:noProof/>
          <w:sz w:val="22"/>
          <w:lang w:val="en-GB"/>
        </w:rPr>
        <w:t>Bird Species Reference List</w:t>
      </w:r>
      <w:r w:rsidRPr="00154032">
        <w:rPr>
          <w:noProof/>
          <w:sz w:val="22"/>
          <w:lang w:val="en-GB"/>
        </w:rPr>
        <w:t xml:space="preserve"> for Natura 2000 in Montenegro, the following species observed during the autumn survey are considered of special conservation interest, both for their conservation status and habitat importance: </w:t>
      </w:r>
      <w:r w:rsidRPr="00154032">
        <w:rPr>
          <w:i/>
          <w:iCs/>
          <w:noProof/>
          <w:sz w:val="22"/>
          <w:lang w:val="en-GB"/>
        </w:rPr>
        <w:t xml:space="preserve">Lullula arborea, Anthus campestris, Cinclus cinclus, Sylvia hortensis, Accipiter gentilis, Buteo buteo, Falco vespertinus, Pernis apivorus, Aegolius funereus, Dryocopus martius, Leiopicus medius, </w:t>
      </w:r>
      <w:r w:rsidRPr="00154032">
        <w:rPr>
          <w:noProof/>
          <w:sz w:val="22"/>
          <w:lang w:val="en-GB"/>
        </w:rPr>
        <w:t xml:space="preserve">and </w:t>
      </w:r>
      <w:r w:rsidRPr="00154032">
        <w:rPr>
          <w:i/>
          <w:iCs/>
          <w:noProof/>
          <w:sz w:val="22"/>
          <w:lang w:val="en-GB"/>
        </w:rPr>
        <w:t>Dryobates minor</w:t>
      </w:r>
      <w:r w:rsidRPr="00154032">
        <w:rPr>
          <w:noProof/>
          <w:sz w:val="22"/>
          <w:lang w:val="en-GB"/>
        </w:rPr>
        <w:t xml:space="preserve"> (12 species).</w:t>
      </w:r>
      <w:r>
        <w:rPr>
          <w:noProof/>
          <w:sz w:val="22"/>
          <w:lang w:val="en-GB"/>
        </w:rPr>
        <w:t xml:space="preserve"> </w:t>
      </w:r>
      <w:r w:rsidRPr="00154032">
        <w:rPr>
          <w:noProof/>
          <w:sz w:val="22"/>
          <w:lang w:val="en-GB"/>
        </w:rPr>
        <w:t xml:space="preserve">During the spring survey, additional species from the list of special conservation interest were recorded, including: </w:t>
      </w:r>
      <w:r w:rsidRPr="00154032">
        <w:rPr>
          <w:i/>
          <w:iCs/>
          <w:noProof/>
          <w:sz w:val="22"/>
          <w:lang w:val="en-GB"/>
        </w:rPr>
        <w:t xml:space="preserve">Lanius senator, Lanius collurio, Upupa epops, Caprimulgus europaeus, Tachymarptis melba, </w:t>
      </w:r>
      <w:r w:rsidRPr="00154032">
        <w:rPr>
          <w:noProof/>
          <w:sz w:val="22"/>
          <w:lang w:val="en-GB"/>
        </w:rPr>
        <w:t>and</w:t>
      </w:r>
      <w:r w:rsidRPr="00154032">
        <w:rPr>
          <w:i/>
          <w:iCs/>
          <w:noProof/>
          <w:sz w:val="22"/>
          <w:lang w:val="en-GB"/>
        </w:rPr>
        <w:t xml:space="preserve"> Jynx torquilla.</w:t>
      </w:r>
    </w:p>
    <w:p w14:paraId="1FECA64B" w14:textId="77777777" w:rsidR="00154032" w:rsidRDefault="00154032" w:rsidP="00154032">
      <w:pPr>
        <w:spacing w:line="360" w:lineRule="auto"/>
        <w:jc w:val="both"/>
        <w:rPr>
          <w:i/>
          <w:iCs/>
          <w:noProof/>
          <w:sz w:val="22"/>
          <w:lang w:val="en-GB"/>
        </w:rPr>
      </w:pPr>
    </w:p>
    <w:p w14:paraId="2164160E" w14:textId="77777777" w:rsidR="00154032" w:rsidRDefault="00154032" w:rsidP="00154032">
      <w:pPr>
        <w:spacing w:line="360" w:lineRule="auto"/>
        <w:jc w:val="both"/>
        <w:rPr>
          <w:i/>
          <w:iCs/>
          <w:noProof/>
          <w:sz w:val="22"/>
          <w:lang w:val="en-GB"/>
        </w:rPr>
      </w:pPr>
    </w:p>
    <w:p w14:paraId="710D6E04" w14:textId="77777777" w:rsidR="00154032" w:rsidRDefault="00154032" w:rsidP="00154032">
      <w:pPr>
        <w:spacing w:line="360" w:lineRule="auto"/>
        <w:jc w:val="both"/>
        <w:rPr>
          <w:i/>
          <w:iCs/>
          <w:noProof/>
          <w:sz w:val="22"/>
          <w:lang w:val="en-GB"/>
        </w:rPr>
        <w:sectPr w:rsidR="00154032" w:rsidSect="00895B00">
          <w:headerReference w:type="default" r:id="rId17"/>
          <w:footerReference w:type="even" r:id="rId18"/>
          <w:footerReference w:type="default" r:id="rId19"/>
          <w:footerReference w:type="first" r:id="rId20"/>
          <w:pgSz w:w="12240" w:h="15840"/>
          <w:pgMar w:top="1440" w:right="1440" w:bottom="1440" w:left="1440" w:header="720" w:footer="720" w:gutter="0"/>
          <w:cols w:space="720"/>
          <w:titlePg/>
          <w:docGrid w:linePitch="360"/>
        </w:sectPr>
      </w:pPr>
    </w:p>
    <w:p w14:paraId="2B427223" w14:textId="4A05290E" w:rsidR="00154032" w:rsidRPr="00154032" w:rsidRDefault="00154032" w:rsidP="00154032">
      <w:pPr>
        <w:pStyle w:val="NoSpacing"/>
        <w:jc w:val="both"/>
        <w:rPr>
          <w:rFonts w:cstheme="minorHAnsi"/>
          <w:bCs/>
          <w:sz w:val="20"/>
          <w:szCs w:val="20"/>
        </w:rPr>
      </w:pPr>
      <w:r w:rsidRPr="00154032">
        <w:rPr>
          <w:rFonts w:cstheme="minorHAnsi"/>
          <w:b/>
          <w:sz w:val="20"/>
          <w:szCs w:val="20"/>
        </w:rPr>
        <w:lastRenderedPageBreak/>
        <w:t>Table 1.</w:t>
      </w:r>
      <w:r w:rsidRPr="00154032">
        <w:rPr>
          <w:rFonts w:cstheme="minorHAnsi"/>
          <w:bCs/>
          <w:sz w:val="20"/>
          <w:szCs w:val="20"/>
        </w:rPr>
        <w:t xml:space="preserve"> Bird species with conservation status, population estimates, and positions in annexes of conventions along the </w:t>
      </w:r>
      <w:proofErr w:type="spellStart"/>
      <w:r w:rsidRPr="00154032">
        <w:rPr>
          <w:rFonts w:cstheme="minorHAnsi"/>
          <w:bCs/>
          <w:sz w:val="20"/>
          <w:szCs w:val="20"/>
        </w:rPr>
        <w:t>Mateševo-Andrijevica</w:t>
      </w:r>
      <w:proofErr w:type="spellEnd"/>
      <w:r w:rsidRPr="00154032">
        <w:rPr>
          <w:rFonts w:cstheme="minorHAnsi"/>
          <w:bCs/>
          <w:sz w:val="20"/>
          <w:szCs w:val="20"/>
        </w:rPr>
        <w:t xml:space="preserve"> corridor</w:t>
      </w:r>
    </w:p>
    <w:tbl>
      <w:tblPr>
        <w:tblStyle w:val="GridTable4-Accent5"/>
        <w:tblW w:w="5000" w:type="pct"/>
        <w:tblLook w:val="04A0" w:firstRow="1" w:lastRow="0" w:firstColumn="1" w:lastColumn="0" w:noHBand="0" w:noVBand="1"/>
      </w:tblPr>
      <w:tblGrid>
        <w:gridCol w:w="1884"/>
        <w:gridCol w:w="872"/>
        <w:gridCol w:w="924"/>
        <w:gridCol w:w="949"/>
        <w:gridCol w:w="991"/>
        <w:gridCol w:w="1164"/>
        <w:gridCol w:w="892"/>
        <w:gridCol w:w="1164"/>
        <w:gridCol w:w="935"/>
        <w:gridCol w:w="1164"/>
        <w:gridCol w:w="992"/>
        <w:gridCol w:w="1019"/>
      </w:tblGrid>
      <w:tr w:rsidR="00154032" w:rsidRPr="00E14900" w14:paraId="60AF1E1B" w14:textId="77777777" w:rsidTr="00154032">
        <w:trPr>
          <w:cnfStyle w:val="100000000000" w:firstRow="1" w:lastRow="0" w:firstColumn="0" w:lastColumn="0" w:oddVBand="0" w:evenVBand="0" w:oddHBand="0" w:evenHBand="0" w:firstRowFirstColumn="0" w:firstRowLastColumn="0" w:lastRowFirstColumn="0" w:lastRowLastColumn="0"/>
          <w:trHeight w:val="225"/>
        </w:trPr>
        <w:tc>
          <w:tcPr>
            <w:cnfStyle w:val="001000000000" w:firstRow="0" w:lastRow="0" w:firstColumn="1" w:lastColumn="0" w:oddVBand="0" w:evenVBand="0" w:oddHBand="0" w:evenHBand="0" w:firstRowFirstColumn="0" w:firstRowLastColumn="0" w:lastRowFirstColumn="0" w:lastRowLastColumn="0"/>
            <w:tcW w:w="747" w:type="pct"/>
            <w:vMerge w:val="restart"/>
            <w:hideMark/>
          </w:tcPr>
          <w:p w14:paraId="2F2164BC" w14:textId="77777777" w:rsidR="00154032" w:rsidRPr="00154032" w:rsidRDefault="00154032" w:rsidP="00154032">
            <w:pPr>
              <w:pStyle w:val="NoSpacing"/>
              <w:rPr>
                <w:b w:val="0"/>
                <w:bCs w:val="0"/>
                <w:sz w:val="16"/>
                <w:szCs w:val="16"/>
              </w:rPr>
            </w:pPr>
            <w:r w:rsidRPr="00154032">
              <w:rPr>
                <w:sz w:val="16"/>
                <w:szCs w:val="16"/>
              </w:rPr>
              <w:t>Taxonomy</w:t>
            </w:r>
          </w:p>
        </w:tc>
        <w:tc>
          <w:tcPr>
            <w:tcW w:w="356" w:type="pct"/>
            <w:vMerge w:val="restart"/>
            <w:hideMark/>
          </w:tcPr>
          <w:p w14:paraId="2F2246BB" w14:textId="5A7D3214" w:rsidR="00154032" w:rsidRPr="00154032" w:rsidRDefault="00154032" w:rsidP="00154032">
            <w:pPr>
              <w:pStyle w:val="NoSpacing"/>
              <w:jc w:val="center"/>
              <w:cnfStyle w:val="100000000000" w:firstRow="1" w:lastRow="0" w:firstColumn="0" w:lastColumn="0" w:oddVBand="0" w:evenVBand="0" w:oddHBand="0" w:evenHBand="0" w:firstRowFirstColumn="0" w:firstRowLastColumn="0" w:lastRowFirstColumn="0" w:lastRowLastColumn="0"/>
              <w:rPr>
                <w:b w:val="0"/>
                <w:bCs w:val="0"/>
                <w:sz w:val="16"/>
                <w:szCs w:val="16"/>
              </w:rPr>
            </w:pPr>
            <w:r w:rsidRPr="00154032">
              <w:rPr>
                <w:sz w:val="16"/>
                <w:szCs w:val="16"/>
              </w:rPr>
              <w:t>National status</w:t>
            </w:r>
          </w:p>
        </w:tc>
        <w:tc>
          <w:tcPr>
            <w:tcW w:w="376" w:type="pct"/>
            <w:vMerge w:val="restart"/>
            <w:hideMark/>
          </w:tcPr>
          <w:p w14:paraId="510043E2" w14:textId="77777777" w:rsidR="00154032" w:rsidRPr="00154032" w:rsidRDefault="00154032" w:rsidP="00154032">
            <w:pPr>
              <w:pStyle w:val="NoSpacing"/>
              <w:jc w:val="center"/>
              <w:cnfStyle w:val="100000000000" w:firstRow="1" w:lastRow="0" w:firstColumn="0" w:lastColumn="0" w:oddVBand="0" w:evenVBand="0" w:oddHBand="0" w:evenHBand="0" w:firstRowFirstColumn="0" w:firstRowLastColumn="0" w:lastRowFirstColumn="0" w:lastRowLastColumn="0"/>
              <w:rPr>
                <w:b w:val="0"/>
                <w:bCs w:val="0"/>
                <w:sz w:val="16"/>
                <w:szCs w:val="16"/>
              </w:rPr>
            </w:pPr>
            <w:r w:rsidRPr="00154032">
              <w:rPr>
                <w:sz w:val="16"/>
                <w:szCs w:val="16"/>
              </w:rPr>
              <w:t>Highway</w:t>
            </w:r>
          </w:p>
        </w:tc>
        <w:tc>
          <w:tcPr>
            <w:tcW w:w="344" w:type="pct"/>
            <w:vMerge w:val="restart"/>
            <w:hideMark/>
          </w:tcPr>
          <w:p w14:paraId="123907AD" w14:textId="77777777" w:rsidR="00154032" w:rsidRPr="00154032" w:rsidRDefault="00154032" w:rsidP="00154032">
            <w:pPr>
              <w:pStyle w:val="NoSpacing"/>
              <w:jc w:val="center"/>
              <w:cnfStyle w:val="100000000000" w:firstRow="1" w:lastRow="0" w:firstColumn="0" w:lastColumn="0" w:oddVBand="0" w:evenVBand="0" w:oddHBand="0" w:evenHBand="0" w:firstRowFirstColumn="0" w:firstRowLastColumn="0" w:lastRowFirstColumn="0" w:lastRowLastColumn="0"/>
              <w:rPr>
                <w:b w:val="0"/>
                <w:bCs w:val="0"/>
                <w:sz w:val="16"/>
                <w:szCs w:val="16"/>
              </w:rPr>
            </w:pPr>
            <w:r w:rsidRPr="00154032">
              <w:rPr>
                <w:sz w:val="16"/>
                <w:szCs w:val="16"/>
              </w:rPr>
              <w:t>IUCN Red List Category (Europe)</w:t>
            </w:r>
          </w:p>
        </w:tc>
        <w:tc>
          <w:tcPr>
            <w:tcW w:w="402" w:type="pct"/>
            <w:vMerge w:val="restart"/>
            <w:hideMark/>
          </w:tcPr>
          <w:p w14:paraId="30E831C5" w14:textId="77777777" w:rsidR="00154032" w:rsidRPr="00154032" w:rsidRDefault="00154032" w:rsidP="00154032">
            <w:pPr>
              <w:pStyle w:val="NoSpacing"/>
              <w:jc w:val="center"/>
              <w:cnfStyle w:val="100000000000" w:firstRow="1" w:lastRow="0" w:firstColumn="0" w:lastColumn="0" w:oddVBand="0" w:evenVBand="0" w:oddHBand="0" w:evenHBand="0" w:firstRowFirstColumn="0" w:firstRowLastColumn="0" w:lastRowFirstColumn="0" w:lastRowLastColumn="0"/>
              <w:rPr>
                <w:b w:val="0"/>
                <w:bCs w:val="0"/>
                <w:sz w:val="16"/>
                <w:szCs w:val="16"/>
              </w:rPr>
            </w:pPr>
            <w:r w:rsidRPr="00154032">
              <w:rPr>
                <w:sz w:val="16"/>
                <w:szCs w:val="16"/>
              </w:rPr>
              <w:t>Birds Directive Annexes</w:t>
            </w:r>
          </w:p>
        </w:tc>
        <w:tc>
          <w:tcPr>
            <w:tcW w:w="440" w:type="pct"/>
            <w:vMerge w:val="restart"/>
            <w:hideMark/>
          </w:tcPr>
          <w:p w14:paraId="56CA15B3" w14:textId="77777777" w:rsidR="00154032" w:rsidRPr="00154032" w:rsidRDefault="00154032" w:rsidP="00154032">
            <w:pPr>
              <w:pStyle w:val="NoSpacing"/>
              <w:jc w:val="center"/>
              <w:cnfStyle w:val="100000000000" w:firstRow="1" w:lastRow="0" w:firstColumn="0" w:lastColumn="0" w:oddVBand="0" w:evenVBand="0" w:oddHBand="0" w:evenHBand="0" w:firstRowFirstColumn="0" w:firstRowLastColumn="0" w:lastRowFirstColumn="0" w:lastRowLastColumn="0"/>
              <w:rPr>
                <w:b w:val="0"/>
                <w:bCs w:val="0"/>
                <w:sz w:val="16"/>
                <w:szCs w:val="16"/>
              </w:rPr>
            </w:pPr>
            <w:r w:rsidRPr="00154032">
              <w:rPr>
                <w:sz w:val="16"/>
                <w:szCs w:val="16"/>
              </w:rPr>
              <w:t>Bern Convention Appendices</w:t>
            </w:r>
          </w:p>
        </w:tc>
        <w:tc>
          <w:tcPr>
            <w:tcW w:w="344" w:type="pct"/>
            <w:vMerge w:val="restart"/>
            <w:hideMark/>
          </w:tcPr>
          <w:p w14:paraId="21AF6AA4" w14:textId="77777777" w:rsidR="00154032" w:rsidRPr="00154032" w:rsidRDefault="00154032" w:rsidP="00154032">
            <w:pPr>
              <w:pStyle w:val="NoSpacing"/>
              <w:jc w:val="center"/>
              <w:cnfStyle w:val="100000000000" w:firstRow="1" w:lastRow="0" w:firstColumn="0" w:lastColumn="0" w:oddVBand="0" w:evenVBand="0" w:oddHBand="0" w:evenHBand="0" w:firstRowFirstColumn="0" w:firstRowLastColumn="0" w:lastRowFirstColumn="0" w:lastRowLastColumn="0"/>
              <w:rPr>
                <w:b w:val="0"/>
                <w:bCs w:val="0"/>
                <w:sz w:val="16"/>
                <w:szCs w:val="16"/>
              </w:rPr>
            </w:pPr>
            <w:r w:rsidRPr="00154032">
              <w:rPr>
                <w:sz w:val="16"/>
                <w:szCs w:val="16"/>
              </w:rPr>
              <w:t>Emerald Network Annexes</w:t>
            </w:r>
          </w:p>
        </w:tc>
        <w:tc>
          <w:tcPr>
            <w:tcW w:w="405" w:type="pct"/>
            <w:vMerge w:val="restart"/>
            <w:hideMark/>
          </w:tcPr>
          <w:p w14:paraId="619ADDA8" w14:textId="77777777" w:rsidR="00154032" w:rsidRPr="00154032" w:rsidRDefault="00154032" w:rsidP="00154032">
            <w:pPr>
              <w:pStyle w:val="NoSpacing"/>
              <w:jc w:val="center"/>
              <w:cnfStyle w:val="100000000000" w:firstRow="1" w:lastRow="0" w:firstColumn="0" w:lastColumn="0" w:oddVBand="0" w:evenVBand="0" w:oddHBand="0" w:evenHBand="0" w:firstRowFirstColumn="0" w:firstRowLastColumn="0" w:lastRowFirstColumn="0" w:lastRowLastColumn="0"/>
              <w:rPr>
                <w:b w:val="0"/>
                <w:bCs w:val="0"/>
                <w:sz w:val="16"/>
                <w:szCs w:val="16"/>
              </w:rPr>
            </w:pPr>
            <w:r w:rsidRPr="00154032">
              <w:rPr>
                <w:sz w:val="16"/>
                <w:szCs w:val="16"/>
              </w:rPr>
              <w:t>CMS Appendices</w:t>
            </w:r>
          </w:p>
        </w:tc>
        <w:tc>
          <w:tcPr>
            <w:tcW w:w="380" w:type="pct"/>
            <w:vMerge w:val="restart"/>
            <w:hideMark/>
          </w:tcPr>
          <w:p w14:paraId="0D366C32" w14:textId="77777777" w:rsidR="00154032" w:rsidRPr="00154032" w:rsidRDefault="00154032" w:rsidP="00154032">
            <w:pPr>
              <w:pStyle w:val="NoSpacing"/>
              <w:jc w:val="center"/>
              <w:cnfStyle w:val="100000000000" w:firstRow="1" w:lastRow="0" w:firstColumn="0" w:lastColumn="0" w:oddVBand="0" w:evenVBand="0" w:oddHBand="0" w:evenHBand="0" w:firstRowFirstColumn="0" w:firstRowLastColumn="0" w:lastRowFirstColumn="0" w:lastRowLastColumn="0"/>
              <w:rPr>
                <w:b w:val="0"/>
                <w:bCs w:val="0"/>
                <w:sz w:val="16"/>
                <w:szCs w:val="16"/>
              </w:rPr>
            </w:pPr>
            <w:r w:rsidRPr="00154032">
              <w:rPr>
                <w:sz w:val="16"/>
                <w:szCs w:val="16"/>
              </w:rPr>
              <w:t>AEWA</w:t>
            </w:r>
          </w:p>
        </w:tc>
        <w:tc>
          <w:tcPr>
            <w:tcW w:w="402" w:type="pct"/>
            <w:vMerge w:val="restart"/>
            <w:hideMark/>
          </w:tcPr>
          <w:p w14:paraId="7BE17ECC" w14:textId="77777777" w:rsidR="00154032" w:rsidRPr="00154032" w:rsidRDefault="00154032" w:rsidP="00154032">
            <w:pPr>
              <w:pStyle w:val="NoSpacing"/>
              <w:jc w:val="center"/>
              <w:cnfStyle w:val="100000000000" w:firstRow="1" w:lastRow="0" w:firstColumn="0" w:lastColumn="0" w:oddVBand="0" w:evenVBand="0" w:oddHBand="0" w:evenHBand="0" w:firstRowFirstColumn="0" w:firstRowLastColumn="0" w:lastRowFirstColumn="0" w:lastRowLastColumn="0"/>
              <w:rPr>
                <w:b w:val="0"/>
                <w:bCs w:val="0"/>
                <w:sz w:val="16"/>
                <w:szCs w:val="16"/>
              </w:rPr>
            </w:pPr>
            <w:r w:rsidRPr="00154032">
              <w:rPr>
                <w:sz w:val="16"/>
                <w:szCs w:val="16"/>
              </w:rPr>
              <w:t>CITES Appendices</w:t>
            </w:r>
          </w:p>
        </w:tc>
        <w:tc>
          <w:tcPr>
            <w:tcW w:w="402" w:type="pct"/>
          </w:tcPr>
          <w:p w14:paraId="14CA40A3" w14:textId="77777777" w:rsidR="00154032" w:rsidRPr="00154032" w:rsidRDefault="00154032" w:rsidP="00154032">
            <w:pPr>
              <w:pStyle w:val="NoSpacing"/>
              <w:jc w:val="center"/>
              <w:cnfStyle w:val="100000000000" w:firstRow="1" w:lastRow="0" w:firstColumn="0" w:lastColumn="0" w:oddVBand="0" w:evenVBand="0" w:oddHBand="0" w:evenHBand="0" w:firstRowFirstColumn="0" w:firstRowLastColumn="0" w:lastRowFirstColumn="0" w:lastRowLastColumn="0"/>
              <w:rPr>
                <w:b w:val="0"/>
                <w:bCs w:val="0"/>
                <w:sz w:val="16"/>
                <w:szCs w:val="16"/>
              </w:rPr>
            </w:pPr>
          </w:p>
        </w:tc>
        <w:tc>
          <w:tcPr>
            <w:tcW w:w="400" w:type="pct"/>
          </w:tcPr>
          <w:p w14:paraId="2E1E6FAD" w14:textId="77777777" w:rsidR="00154032" w:rsidRPr="00154032" w:rsidRDefault="00154032" w:rsidP="00154032">
            <w:pPr>
              <w:pStyle w:val="NoSpacing"/>
              <w:jc w:val="center"/>
              <w:cnfStyle w:val="100000000000" w:firstRow="1" w:lastRow="0" w:firstColumn="0" w:lastColumn="0" w:oddVBand="0" w:evenVBand="0" w:oddHBand="0" w:evenHBand="0" w:firstRowFirstColumn="0" w:firstRowLastColumn="0" w:lastRowFirstColumn="0" w:lastRowLastColumn="0"/>
              <w:rPr>
                <w:b w:val="0"/>
                <w:bCs w:val="0"/>
                <w:sz w:val="16"/>
                <w:szCs w:val="16"/>
              </w:rPr>
            </w:pPr>
          </w:p>
        </w:tc>
      </w:tr>
      <w:tr w:rsidR="00154032" w:rsidRPr="00E14900" w14:paraId="014A7B6E" w14:textId="77777777" w:rsidTr="00154032">
        <w:trPr>
          <w:cnfStyle w:val="000000100000" w:firstRow="0" w:lastRow="0" w:firstColumn="0" w:lastColumn="0" w:oddVBand="0" w:evenVBand="0" w:oddHBand="1" w:evenHBand="0" w:firstRowFirstColumn="0" w:firstRowLastColumn="0" w:lastRowFirstColumn="0" w:lastRowLastColumn="0"/>
          <w:trHeight w:val="210"/>
        </w:trPr>
        <w:tc>
          <w:tcPr>
            <w:cnfStyle w:val="001000000000" w:firstRow="0" w:lastRow="0" w:firstColumn="1" w:lastColumn="0" w:oddVBand="0" w:evenVBand="0" w:oddHBand="0" w:evenHBand="0" w:firstRowFirstColumn="0" w:firstRowLastColumn="0" w:lastRowFirstColumn="0" w:lastRowLastColumn="0"/>
            <w:tcW w:w="747" w:type="pct"/>
            <w:vMerge/>
            <w:hideMark/>
          </w:tcPr>
          <w:p w14:paraId="3922DEFB" w14:textId="77777777" w:rsidR="00154032" w:rsidRPr="00154032" w:rsidRDefault="00154032" w:rsidP="00154032">
            <w:pPr>
              <w:pStyle w:val="NoSpacing"/>
              <w:rPr>
                <w:b w:val="0"/>
                <w:bCs w:val="0"/>
                <w:sz w:val="16"/>
                <w:szCs w:val="16"/>
              </w:rPr>
            </w:pPr>
          </w:p>
        </w:tc>
        <w:tc>
          <w:tcPr>
            <w:tcW w:w="356" w:type="pct"/>
            <w:vMerge/>
            <w:hideMark/>
          </w:tcPr>
          <w:p w14:paraId="09D10F9D"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376" w:type="pct"/>
            <w:vMerge/>
            <w:hideMark/>
          </w:tcPr>
          <w:p w14:paraId="3450B800"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344" w:type="pct"/>
            <w:vMerge/>
            <w:hideMark/>
          </w:tcPr>
          <w:p w14:paraId="17AFBA29"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402" w:type="pct"/>
            <w:vMerge/>
            <w:hideMark/>
          </w:tcPr>
          <w:p w14:paraId="4B85686C"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440" w:type="pct"/>
            <w:vMerge/>
            <w:hideMark/>
          </w:tcPr>
          <w:p w14:paraId="5803D38B"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344" w:type="pct"/>
            <w:vMerge/>
            <w:hideMark/>
          </w:tcPr>
          <w:p w14:paraId="25D7734F"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405" w:type="pct"/>
            <w:vMerge/>
            <w:hideMark/>
          </w:tcPr>
          <w:p w14:paraId="556F622F"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380" w:type="pct"/>
            <w:vMerge/>
            <w:hideMark/>
          </w:tcPr>
          <w:p w14:paraId="2D167FAA"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402" w:type="pct"/>
            <w:vMerge/>
            <w:hideMark/>
          </w:tcPr>
          <w:p w14:paraId="532C6763"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402" w:type="pct"/>
          </w:tcPr>
          <w:p w14:paraId="69871781"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400" w:type="pct"/>
          </w:tcPr>
          <w:p w14:paraId="7E9DA832"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p>
        </w:tc>
      </w:tr>
      <w:tr w:rsidR="00154032" w:rsidRPr="00E14900" w14:paraId="7519DBFB" w14:textId="77777777" w:rsidTr="00154032">
        <w:trPr>
          <w:trHeight w:val="240"/>
        </w:trPr>
        <w:tc>
          <w:tcPr>
            <w:cnfStyle w:val="001000000000" w:firstRow="0" w:lastRow="0" w:firstColumn="1" w:lastColumn="0" w:oddVBand="0" w:evenVBand="0" w:oddHBand="0" w:evenHBand="0" w:firstRowFirstColumn="0" w:firstRowLastColumn="0" w:lastRowFirstColumn="0" w:lastRowLastColumn="0"/>
            <w:tcW w:w="747" w:type="pct"/>
            <w:vMerge/>
            <w:hideMark/>
          </w:tcPr>
          <w:p w14:paraId="216DE8C7" w14:textId="77777777" w:rsidR="00154032" w:rsidRPr="00154032" w:rsidRDefault="00154032" w:rsidP="00154032">
            <w:pPr>
              <w:pStyle w:val="NoSpacing"/>
              <w:rPr>
                <w:b w:val="0"/>
                <w:bCs w:val="0"/>
                <w:sz w:val="16"/>
                <w:szCs w:val="16"/>
              </w:rPr>
            </w:pPr>
          </w:p>
        </w:tc>
        <w:tc>
          <w:tcPr>
            <w:tcW w:w="356" w:type="pct"/>
            <w:vMerge/>
            <w:hideMark/>
          </w:tcPr>
          <w:p w14:paraId="1087EE84"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p>
        </w:tc>
        <w:tc>
          <w:tcPr>
            <w:tcW w:w="376" w:type="pct"/>
            <w:vMerge/>
            <w:hideMark/>
          </w:tcPr>
          <w:p w14:paraId="49D60339"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p>
        </w:tc>
        <w:tc>
          <w:tcPr>
            <w:tcW w:w="344" w:type="pct"/>
            <w:vMerge/>
            <w:hideMark/>
          </w:tcPr>
          <w:p w14:paraId="32468BEB"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p>
        </w:tc>
        <w:tc>
          <w:tcPr>
            <w:tcW w:w="402" w:type="pct"/>
            <w:vMerge/>
            <w:hideMark/>
          </w:tcPr>
          <w:p w14:paraId="57728F3C"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p>
        </w:tc>
        <w:tc>
          <w:tcPr>
            <w:tcW w:w="440" w:type="pct"/>
            <w:vMerge/>
            <w:hideMark/>
          </w:tcPr>
          <w:p w14:paraId="60EDDAF8"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p>
        </w:tc>
        <w:tc>
          <w:tcPr>
            <w:tcW w:w="344" w:type="pct"/>
            <w:vMerge/>
            <w:hideMark/>
          </w:tcPr>
          <w:p w14:paraId="1FF644B2"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p>
        </w:tc>
        <w:tc>
          <w:tcPr>
            <w:tcW w:w="405" w:type="pct"/>
            <w:vMerge/>
            <w:hideMark/>
          </w:tcPr>
          <w:p w14:paraId="45B62A05"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p>
        </w:tc>
        <w:tc>
          <w:tcPr>
            <w:tcW w:w="380" w:type="pct"/>
            <w:vMerge/>
            <w:hideMark/>
          </w:tcPr>
          <w:p w14:paraId="7876D4FC"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p>
        </w:tc>
        <w:tc>
          <w:tcPr>
            <w:tcW w:w="402" w:type="pct"/>
            <w:vMerge/>
            <w:hideMark/>
          </w:tcPr>
          <w:p w14:paraId="01D5B938"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p>
        </w:tc>
        <w:tc>
          <w:tcPr>
            <w:tcW w:w="402" w:type="pct"/>
          </w:tcPr>
          <w:p w14:paraId="7F2F3B95"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r w:rsidRPr="00154032">
              <w:rPr>
                <w:sz w:val="16"/>
                <w:szCs w:val="16"/>
              </w:rPr>
              <w:t>status</w:t>
            </w:r>
          </w:p>
        </w:tc>
        <w:tc>
          <w:tcPr>
            <w:tcW w:w="400" w:type="pct"/>
          </w:tcPr>
          <w:p w14:paraId="520DC3B5"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proofErr w:type="spellStart"/>
            <w:proofErr w:type="gramStart"/>
            <w:r w:rsidRPr="00154032">
              <w:rPr>
                <w:sz w:val="16"/>
                <w:szCs w:val="16"/>
              </w:rPr>
              <w:t>No.of</w:t>
            </w:r>
            <w:proofErr w:type="spellEnd"/>
            <w:proofErr w:type="gramEnd"/>
            <w:r w:rsidRPr="00154032">
              <w:rPr>
                <w:sz w:val="16"/>
                <w:szCs w:val="16"/>
              </w:rPr>
              <w:t xml:space="preserve"> individuals or breeding pairs</w:t>
            </w:r>
          </w:p>
        </w:tc>
      </w:tr>
      <w:tr w:rsidR="00154032" w:rsidRPr="00E14900" w14:paraId="427E328C" w14:textId="77777777" w:rsidTr="00154032">
        <w:trPr>
          <w:cnfStyle w:val="000000100000" w:firstRow="0" w:lastRow="0" w:firstColumn="0" w:lastColumn="0" w:oddVBand="0" w:evenVBand="0" w:oddHBand="1" w:evenHBand="0"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747" w:type="pct"/>
            <w:vMerge/>
            <w:hideMark/>
          </w:tcPr>
          <w:p w14:paraId="7C19153B" w14:textId="77777777" w:rsidR="00154032" w:rsidRPr="00154032" w:rsidRDefault="00154032" w:rsidP="00154032">
            <w:pPr>
              <w:pStyle w:val="NoSpacing"/>
              <w:rPr>
                <w:b w:val="0"/>
                <w:bCs w:val="0"/>
                <w:sz w:val="16"/>
                <w:szCs w:val="16"/>
              </w:rPr>
            </w:pPr>
          </w:p>
        </w:tc>
        <w:tc>
          <w:tcPr>
            <w:tcW w:w="356" w:type="pct"/>
            <w:vMerge/>
            <w:hideMark/>
          </w:tcPr>
          <w:p w14:paraId="69506BBF"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376" w:type="pct"/>
            <w:vMerge/>
            <w:hideMark/>
          </w:tcPr>
          <w:p w14:paraId="4D426D35"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344" w:type="pct"/>
            <w:vMerge/>
            <w:hideMark/>
          </w:tcPr>
          <w:p w14:paraId="08645689"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402" w:type="pct"/>
            <w:vMerge/>
            <w:hideMark/>
          </w:tcPr>
          <w:p w14:paraId="0C5875CD"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440" w:type="pct"/>
            <w:vMerge/>
            <w:hideMark/>
          </w:tcPr>
          <w:p w14:paraId="38ABFD82"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344" w:type="pct"/>
            <w:vMerge/>
            <w:hideMark/>
          </w:tcPr>
          <w:p w14:paraId="39293B5E"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405" w:type="pct"/>
            <w:vMerge/>
            <w:hideMark/>
          </w:tcPr>
          <w:p w14:paraId="7DD76880"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380" w:type="pct"/>
            <w:vMerge/>
            <w:hideMark/>
          </w:tcPr>
          <w:p w14:paraId="4BD0F128"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402" w:type="pct"/>
            <w:vMerge/>
            <w:hideMark/>
          </w:tcPr>
          <w:p w14:paraId="29C072B6"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402" w:type="pct"/>
          </w:tcPr>
          <w:p w14:paraId="56FD682A"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400" w:type="pct"/>
          </w:tcPr>
          <w:p w14:paraId="5291E800"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p>
        </w:tc>
      </w:tr>
      <w:tr w:rsidR="00154032" w:rsidRPr="00E14900" w14:paraId="441B4046" w14:textId="77777777" w:rsidTr="00154032">
        <w:trPr>
          <w:trHeight w:val="20"/>
        </w:trPr>
        <w:tc>
          <w:tcPr>
            <w:cnfStyle w:val="001000000000" w:firstRow="0" w:lastRow="0" w:firstColumn="1" w:lastColumn="0" w:oddVBand="0" w:evenVBand="0" w:oddHBand="0" w:evenHBand="0" w:firstRowFirstColumn="0" w:firstRowLastColumn="0" w:lastRowFirstColumn="0" w:lastRowLastColumn="0"/>
            <w:tcW w:w="747" w:type="pct"/>
            <w:hideMark/>
          </w:tcPr>
          <w:p w14:paraId="7E6609EF" w14:textId="77777777" w:rsidR="00154032" w:rsidRPr="00154032" w:rsidRDefault="00154032" w:rsidP="00154032">
            <w:pPr>
              <w:pStyle w:val="NoSpacing"/>
              <w:rPr>
                <w:i/>
                <w:iCs/>
                <w:sz w:val="16"/>
                <w:szCs w:val="16"/>
              </w:rPr>
            </w:pPr>
            <w:r w:rsidRPr="00154032">
              <w:rPr>
                <w:i/>
                <w:iCs/>
                <w:sz w:val="16"/>
                <w:szCs w:val="16"/>
              </w:rPr>
              <w:t xml:space="preserve">Ardea cinerea                                         </w:t>
            </w:r>
          </w:p>
        </w:tc>
        <w:tc>
          <w:tcPr>
            <w:tcW w:w="356" w:type="pct"/>
            <w:hideMark/>
          </w:tcPr>
          <w:p w14:paraId="2B98174D"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i/>
                <w:iCs/>
                <w:sz w:val="16"/>
                <w:szCs w:val="16"/>
              </w:rPr>
            </w:pPr>
            <w:r w:rsidRPr="00154032">
              <w:rPr>
                <w:i/>
                <w:iCs/>
                <w:sz w:val="16"/>
                <w:szCs w:val="16"/>
              </w:rPr>
              <w:t>x</w:t>
            </w:r>
          </w:p>
        </w:tc>
        <w:tc>
          <w:tcPr>
            <w:tcW w:w="376" w:type="pct"/>
            <w:hideMark/>
          </w:tcPr>
          <w:p w14:paraId="04C2BA05"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i/>
                <w:iCs/>
                <w:sz w:val="16"/>
                <w:szCs w:val="16"/>
              </w:rPr>
            </w:pPr>
            <w:r w:rsidRPr="00154032">
              <w:rPr>
                <w:i/>
                <w:iCs/>
                <w:sz w:val="16"/>
                <w:szCs w:val="16"/>
              </w:rPr>
              <w:t>x</w:t>
            </w:r>
          </w:p>
        </w:tc>
        <w:tc>
          <w:tcPr>
            <w:tcW w:w="344" w:type="pct"/>
            <w:hideMark/>
          </w:tcPr>
          <w:p w14:paraId="3D670B83"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i/>
                <w:iCs/>
                <w:sz w:val="16"/>
                <w:szCs w:val="16"/>
              </w:rPr>
            </w:pPr>
            <w:r w:rsidRPr="00154032">
              <w:rPr>
                <w:i/>
                <w:iCs/>
                <w:sz w:val="16"/>
                <w:szCs w:val="16"/>
              </w:rPr>
              <w:t>lc</w:t>
            </w:r>
          </w:p>
        </w:tc>
        <w:tc>
          <w:tcPr>
            <w:tcW w:w="402" w:type="pct"/>
            <w:hideMark/>
          </w:tcPr>
          <w:p w14:paraId="3531752F"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440" w:type="pct"/>
            <w:hideMark/>
          </w:tcPr>
          <w:p w14:paraId="456968B0"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344" w:type="pct"/>
            <w:hideMark/>
          </w:tcPr>
          <w:p w14:paraId="77E1EEE4"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r w:rsidRPr="00154032">
              <w:rPr>
                <w:sz w:val="16"/>
                <w:szCs w:val="16"/>
              </w:rPr>
              <w:t>iii</w:t>
            </w:r>
          </w:p>
        </w:tc>
        <w:tc>
          <w:tcPr>
            <w:tcW w:w="405" w:type="pct"/>
            <w:hideMark/>
          </w:tcPr>
          <w:p w14:paraId="3196A18E" w14:textId="72CBD9EC"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380" w:type="pct"/>
            <w:hideMark/>
          </w:tcPr>
          <w:p w14:paraId="7AC0A0D2" w14:textId="11742E25"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402" w:type="pct"/>
            <w:hideMark/>
          </w:tcPr>
          <w:p w14:paraId="4AE68921"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r w:rsidRPr="00154032">
              <w:rPr>
                <w:sz w:val="16"/>
                <w:szCs w:val="16"/>
              </w:rPr>
              <w:t>y</w:t>
            </w:r>
          </w:p>
        </w:tc>
        <w:tc>
          <w:tcPr>
            <w:tcW w:w="402" w:type="pct"/>
          </w:tcPr>
          <w:p w14:paraId="0927A61C"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r w:rsidRPr="00154032">
              <w:rPr>
                <w:sz w:val="16"/>
                <w:szCs w:val="16"/>
              </w:rPr>
              <w:t>v</w:t>
            </w:r>
          </w:p>
        </w:tc>
        <w:tc>
          <w:tcPr>
            <w:tcW w:w="400" w:type="pct"/>
          </w:tcPr>
          <w:p w14:paraId="511C41F5"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r w:rsidRPr="00154032">
              <w:rPr>
                <w:sz w:val="16"/>
                <w:szCs w:val="16"/>
              </w:rPr>
              <w:t xml:space="preserve">&gt;4 </w:t>
            </w:r>
            <w:proofErr w:type="spellStart"/>
            <w:r w:rsidRPr="00154032">
              <w:rPr>
                <w:sz w:val="16"/>
                <w:szCs w:val="16"/>
              </w:rPr>
              <w:t>ind</w:t>
            </w:r>
            <w:proofErr w:type="spellEnd"/>
          </w:p>
        </w:tc>
      </w:tr>
      <w:tr w:rsidR="00154032" w:rsidRPr="00E14900" w14:paraId="6357BA17" w14:textId="77777777" w:rsidTr="00154032">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747" w:type="pct"/>
            <w:hideMark/>
          </w:tcPr>
          <w:p w14:paraId="647DA953" w14:textId="77777777" w:rsidR="00154032" w:rsidRPr="00154032" w:rsidRDefault="00154032" w:rsidP="00154032">
            <w:pPr>
              <w:pStyle w:val="NoSpacing"/>
              <w:rPr>
                <w:i/>
                <w:iCs/>
                <w:sz w:val="16"/>
                <w:szCs w:val="16"/>
              </w:rPr>
            </w:pPr>
            <w:r w:rsidRPr="00154032">
              <w:rPr>
                <w:i/>
                <w:iCs/>
                <w:sz w:val="16"/>
                <w:szCs w:val="16"/>
              </w:rPr>
              <w:t>Anas platyrhynchos</w:t>
            </w:r>
          </w:p>
        </w:tc>
        <w:tc>
          <w:tcPr>
            <w:tcW w:w="356" w:type="pct"/>
            <w:hideMark/>
          </w:tcPr>
          <w:p w14:paraId="43D5C492" w14:textId="311AFB36"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i/>
                <w:iCs/>
                <w:sz w:val="16"/>
                <w:szCs w:val="16"/>
              </w:rPr>
            </w:pPr>
            <w:r w:rsidRPr="00154032">
              <w:rPr>
                <w:i/>
                <w:iCs/>
                <w:sz w:val="16"/>
                <w:szCs w:val="16"/>
              </w:rPr>
              <w:t>l</w:t>
            </w:r>
          </w:p>
        </w:tc>
        <w:tc>
          <w:tcPr>
            <w:tcW w:w="376" w:type="pct"/>
            <w:hideMark/>
          </w:tcPr>
          <w:p w14:paraId="7AE2F2B2"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i/>
                <w:iCs/>
                <w:sz w:val="16"/>
                <w:szCs w:val="16"/>
              </w:rPr>
            </w:pPr>
            <w:r w:rsidRPr="00154032">
              <w:rPr>
                <w:i/>
                <w:iCs/>
                <w:sz w:val="16"/>
                <w:szCs w:val="16"/>
              </w:rPr>
              <w:t>x</w:t>
            </w:r>
          </w:p>
        </w:tc>
        <w:tc>
          <w:tcPr>
            <w:tcW w:w="344" w:type="pct"/>
            <w:hideMark/>
          </w:tcPr>
          <w:p w14:paraId="6F8598D0"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i/>
                <w:iCs/>
                <w:sz w:val="16"/>
                <w:szCs w:val="16"/>
              </w:rPr>
            </w:pPr>
            <w:r w:rsidRPr="00154032">
              <w:rPr>
                <w:i/>
                <w:iCs/>
                <w:sz w:val="16"/>
                <w:szCs w:val="16"/>
              </w:rPr>
              <w:t>lc</w:t>
            </w:r>
          </w:p>
        </w:tc>
        <w:tc>
          <w:tcPr>
            <w:tcW w:w="402" w:type="pct"/>
            <w:hideMark/>
          </w:tcPr>
          <w:p w14:paraId="73445108"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r w:rsidRPr="00154032">
              <w:rPr>
                <w:color w:val="000000"/>
                <w:sz w:val="16"/>
                <w:szCs w:val="16"/>
              </w:rPr>
              <w:t>iii</w:t>
            </w:r>
          </w:p>
        </w:tc>
        <w:tc>
          <w:tcPr>
            <w:tcW w:w="440" w:type="pct"/>
            <w:hideMark/>
          </w:tcPr>
          <w:p w14:paraId="1EE58849" w14:textId="7324222D"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344" w:type="pct"/>
            <w:hideMark/>
          </w:tcPr>
          <w:p w14:paraId="66AA0D0B" w14:textId="4C401733"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405" w:type="pct"/>
            <w:hideMark/>
          </w:tcPr>
          <w:p w14:paraId="24C34580" w14:textId="51C6ED4C"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380" w:type="pct"/>
            <w:hideMark/>
          </w:tcPr>
          <w:p w14:paraId="724E058E" w14:textId="578A5A6B"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402" w:type="pct"/>
            <w:hideMark/>
          </w:tcPr>
          <w:p w14:paraId="3638126C" w14:textId="71BBA498"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402" w:type="pct"/>
          </w:tcPr>
          <w:p w14:paraId="20277A33"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r w:rsidRPr="00154032">
              <w:rPr>
                <w:sz w:val="16"/>
                <w:szCs w:val="16"/>
              </w:rPr>
              <w:t>v</w:t>
            </w:r>
          </w:p>
        </w:tc>
        <w:tc>
          <w:tcPr>
            <w:tcW w:w="400" w:type="pct"/>
          </w:tcPr>
          <w:p w14:paraId="2587BC83"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r w:rsidRPr="00154032">
              <w:rPr>
                <w:sz w:val="16"/>
                <w:szCs w:val="16"/>
              </w:rPr>
              <w:t xml:space="preserve">&gt;8 </w:t>
            </w:r>
            <w:proofErr w:type="spellStart"/>
            <w:r w:rsidRPr="00154032">
              <w:rPr>
                <w:sz w:val="16"/>
                <w:szCs w:val="16"/>
              </w:rPr>
              <w:t>ind</w:t>
            </w:r>
            <w:proofErr w:type="spellEnd"/>
          </w:p>
        </w:tc>
      </w:tr>
      <w:tr w:rsidR="00154032" w:rsidRPr="00E14900" w14:paraId="3D17D510" w14:textId="77777777" w:rsidTr="00154032">
        <w:trPr>
          <w:trHeight w:val="20"/>
        </w:trPr>
        <w:tc>
          <w:tcPr>
            <w:cnfStyle w:val="001000000000" w:firstRow="0" w:lastRow="0" w:firstColumn="1" w:lastColumn="0" w:oddVBand="0" w:evenVBand="0" w:oddHBand="0" w:evenHBand="0" w:firstRowFirstColumn="0" w:firstRowLastColumn="0" w:lastRowFirstColumn="0" w:lastRowLastColumn="0"/>
            <w:tcW w:w="747" w:type="pct"/>
            <w:hideMark/>
          </w:tcPr>
          <w:p w14:paraId="378AEFA7" w14:textId="77777777" w:rsidR="00154032" w:rsidRPr="00154032" w:rsidRDefault="00154032" w:rsidP="00154032">
            <w:pPr>
              <w:pStyle w:val="NoSpacing"/>
              <w:rPr>
                <w:i/>
                <w:iCs/>
                <w:sz w:val="16"/>
                <w:szCs w:val="16"/>
              </w:rPr>
            </w:pPr>
            <w:r w:rsidRPr="00154032">
              <w:rPr>
                <w:i/>
                <w:iCs/>
                <w:sz w:val="16"/>
                <w:szCs w:val="16"/>
              </w:rPr>
              <w:t>Gyps fulvus</w:t>
            </w:r>
          </w:p>
        </w:tc>
        <w:tc>
          <w:tcPr>
            <w:tcW w:w="356" w:type="pct"/>
            <w:hideMark/>
          </w:tcPr>
          <w:p w14:paraId="6818B7B3"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i/>
                <w:iCs/>
                <w:sz w:val="16"/>
                <w:szCs w:val="16"/>
              </w:rPr>
            </w:pPr>
            <w:r w:rsidRPr="00154032">
              <w:rPr>
                <w:i/>
                <w:iCs/>
                <w:sz w:val="16"/>
                <w:szCs w:val="16"/>
              </w:rPr>
              <w:t>x</w:t>
            </w:r>
          </w:p>
        </w:tc>
        <w:tc>
          <w:tcPr>
            <w:tcW w:w="376" w:type="pct"/>
            <w:hideMark/>
          </w:tcPr>
          <w:p w14:paraId="174C4CA9"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i/>
                <w:iCs/>
                <w:sz w:val="16"/>
                <w:szCs w:val="16"/>
              </w:rPr>
            </w:pPr>
            <w:r w:rsidRPr="00154032">
              <w:rPr>
                <w:i/>
                <w:iCs/>
                <w:sz w:val="16"/>
                <w:szCs w:val="16"/>
              </w:rPr>
              <w:t>poss.</w:t>
            </w:r>
          </w:p>
        </w:tc>
        <w:tc>
          <w:tcPr>
            <w:tcW w:w="344" w:type="pct"/>
            <w:hideMark/>
          </w:tcPr>
          <w:p w14:paraId="6525A1D2"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i/>
                <w:iCs/>
                <w:sz w:val="16"/>
                <w:szCs w:val="16"/>
              </w:rPr>
            </w:pPr>
            <w:r w:rsidRPr="00154032">
              <w:rPr>
                <w:i/>
                <w:iCs/>
                <w:sz w:val="16"/>
                <w:szCs w:val="16"/>
              </w:rPr>
              <w:t>lc</w:t>
            </w:r>
          </w:p>
        </w:tc>
        <w:tc>
          <w:tcPr>
            <w:tcW w:w="402" w:type="pct"/>
            <w:hideMark/>
          </w:tcPr>
          <w:p w14:paraId="6FBDD87E"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r w:rsidRPr="00154032">
              <w:rPr>
                <w:color w:val="000000"/>
                <w:sz w:val="16"/>
                <w:szCs w:val="16"/>
              </w:rPr>
              <w:t>i</w:t>
            </w:r>
          </w:p>
        </w:tc>
        <w:tc>
          <w:tcPr>
            <w:tcW w:w="440" w:type="pct"/>
            <w:hideMark/>
          </w:tcPr>
          <w:p w14:paraId="6127467E"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r w:rsidRPr="00154032">
              <w:rPr>
                <w:color w:val="000000"/>
                <w:sz w:val="16"/>
                <w:szCs w:val="16"/>
              </w:rPr>
              <w:t>ii</w:t>
            </w:r>
          </w:p>
        </w:tc>
        <w:tc>
          <w:tcPr>
            <w:tcW w:w="344" w:type="pct"/>
            <w:hideMark/>
          </w:tcPr>
          <w:p w14:paraId="3AC83F31"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r w:rsidRPr="00154032">
              <w:rPr>
                <w:sz w:val="16"/>
                <w:szCs w:val="16"/>
              </w:rPr>
              <w:t>i</w:t>
            </w:r>
          </w:p>
        </w:tc>
        <w:tc>
          <w:tcPr>
            <w:tcW w:w="405" w:type="pct"/>
            <w:hideMark/>
          </w:tcPr>
          <w:p w14:paraId="2F2D1876" w14:textId="46A6405F"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380" w:type="pct"/>
            <w:hideMark/>
          </w:tcPr>
          <w:p w14:paraId="701042A7" w14:textId="73005EBD"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402" w:type="pct"/>
            <w:hideMark/>
          </w:tcPr>
          <w:p w14:paraId="3AD9EE10" w14:textId="703F7DE1"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p>
        </w:tc>
        <w:tc>
          <w:tcPr>
            <w:tcW w:w="402" w:type="pct"/>
          </w:tcPr>
          <w:p w14:paraId="558EBD25"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r w:rsidRPr="00154032">
              <w:rPr>
                <w:sz w:val="16"/>
                <w:szCs w:val="16"/>
              </w:rPr>
              <w:t>v</w:t>
            </w:r>
          </w:p>
        </w:tc>
        <w:tc>
          <w:tcPr>
            <w:tcW w:w="400" w:type="pct"/>
          </w:tcPr>
          <w:p w14:paraId="5FFB0C68"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p>
        </w:tc>
      </w:tr>
      <w:tr w:rsidR="00154032" w:rsidRPr="00E14900" w14:paraId="7786CF19" w14:textId="77777777" w:rsidTr="00154032">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747" w:type="pct"/>
            <w:hideMark/>
          </w:tcPr>
          <w:p w14:paraId="56559423" w14:textId="77777777" w:rsidR="00154032" w:rsidRPr="00154032" w:rsidRDefault="00154032" w:rsidP="00154032">
            <w:pPr>
              <w:pStyle w:val="NoSpacing"/>
              <w:rPr>
                <w:i/>
                <w:iCs/>
                <w:sz w:val="16"/>
                <w:szCs w:val="16"/>
              </w:rPr>
            </w:pPr>
            <w:r w:rsidRPr="00154032">
              <w:rPr>
                <w:i/>
                <w:iCs/>
                <w:sz w:val="16"/>
                <w:szCs w:val="16"/>
              </w:rPr>
              <w:t>Aquilla chrysaetos</w:t>
            </w:r>
          </w:p>
        </w:tc>
        <w:tc>
          <w:tcPr>
            <w:tcW w:w="356" w:type="pct"/>
            <w:hideMark/>
          </w:tcPr>
          <w:p w14:paraId="2C20EDF0"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i/>
                <w:iCs/>
                <w:sz w:val="16"/>
                <w:szCs w:val="16"/>
              </w:rPr>
            </w:pPr>
            <w:r w:rsidRPr="00154032">
              <w:rPr>
                <w:i/>
                <w:iCs/>
                <w:sz w:val="16"/>
                <w:szCs w:val="16"/>
              </w:rPr>
              <w:t>x</w:t>
            </w:r>
          </w:p>
        </w:tc>
        <w:tc>
          <w:tcPr>
            <w:tcW w:w="376" w:type="pct"/>
            <w:hideMark/>
          </w:tcPr>
          <w:p w14:paraId="0654E742"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i/>
                <w:iCs/>
                <w:sz w:val="16"/>
                <w:szCs w:val="16"/>
              </w:rPr>
            </w:pPr>
            <w:r w:rsidRPr="00154032">
              <w:rPr>
                <w:i/>
                <w:iCs/>
                <w:sz w:val="16"/>
                <w:szCs w:val="16"/>
              </w:rPr>
              <w:t>poss.</w:t>
            </w:r>
          </w:p>
        </w:tc>
        <w:tc>
          <w:tcPr>
            <w:tcW w:w="344" w:type="pct"/>
            <w:hideMark/>
          </w:tcPr>
          <w:p w14:paraId="02388501"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i/>
                <w:iCs/>
                <w:sz w:val="16"/>
                <w:szCs w:val="16"/>
              </w:rPr>
            </w:pPr>
            <w:r w:rsidRPr="00154032">
              <w:rPr>
                <w:i/>
                <w:iCs/>
                <w:sz w:val="16"/>
                <w:szCs w:val="16"/>
              </w:rPr>
              <w:t>lc</w:t>
            </w:r>
          </w:p>
        </w:tc>
        <w:tc>
          <w:tcPr>
            <w:tcW w:w="402" w:type="pct"/>
            <w:hideMark/>
          </w:tcPr>
          <w:p w14:paraId="4D53296A"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r w:rsidRPr="00154032">
              <w:rPr>
                <w:color w:val="000000"/>
                <w:sz w:val="16"/>
                <w:szCs w:val="16"/>
              </w:rPr>
              <w:t>i</w:t>
            </w:r>
          </w:p>
        </w:tc>
        <w:tc>
          <w:tcPr>
            <w:tcW w:w="440" w:type="pct"/>
            <w:hideMark/>
          </w:tcPr>
          <w:p w14:paraId="0A68AE3E"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r w:rsidRPr="00154032">
              <w:rPr>
                <w:color w:val="000000"/>
                <w:sz w:val="16"/>
                <w:szCs w:val="16"/>
              </w:rPr>
              <w:t>ii</w:t>
            </w:r>
          </w:p>
        </w:tc>
        <w:tc>
          <w:tcPr>
            <w:tcW w:w="344" w:type="pct"/>
            <w:hideMark/>
          </w:tcPr>
          <w:p w14:paraId="6CF125C3" w14:textId="4ECD1F71"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405" w:type="pct"/>
            <w:hideMark/>
          </w:tcPr>
          <w:p w14:paraId="7A428E3E" w14:textId="2E3C11E3"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380" w:type="pct"/>
            <w:hideMark/>
          </w:tcPr>
          <w:p w14:paraId="6657C9A5" w14:textId="5186F12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402" w:type="pct"/>
            <w:hideMark/>
          </w:tcPr>
          <w:p w14:paraId="50DFB926" w14:textId="40DE4E25"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402" w:type="pct"/>
          </w:tcPr>
          <w:p w14:paraId="31CECA76"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r w:rsidRPr="00154032">
              <w:rPr>
                <w:sz w:val="16"/>
                <w:szCs w:val="16"/>
              </w:rPr>
              <w:t>s</w:t>
            </w:r>
          </w:p>
        </w:tc>
        <w:tc>
          <w:tcPr>
            <w:tcW w:w="400" w:type="pct"/>
          </w:tcPr>
          <w:p w14:paraId="6539DAAB"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r w:rsidRPr="00154032">
              <w:rPr>
                <w:sz w:val="16"/>
                <w:szCs w:val="16"/>
              </w:rPr>
              <w:t>&gt;1bp</w:t>
            </w:r>
          </w:p>
        </w:tc>
      </w:tr>
      <w:tr w:rsidR="00154032" w:rsidRPr="00E14900" w14:paraId="645FA781" w14:textId="77777777" w:rsidTr="00154032">
        <w:trPr>
          <w:trHeight w:val="20"/>
        </w:trPr>
        <w:tc>
          <w:tcPr>
            <w:cnfStyle w:val="001000000000" w:firstRow="0" w:lastRow="0" w:firstColumn="1" w:lastColumn="0" w:oddVBand="0" w:evenVBand="0" w:oddHBand="0" w:evenHBand="0" w:firstRowFirstColumn="0" w:firstRowLastColumn="0" w:lastRowFirstColumn="0" w:lastRowLastColumn="0"/>
            <w:tcW w:w="747" w:type="pct"/>
            <w:hideMark/>
          </w:tcPr>
          <w:p w14:paraId="09C3F164" w14:textId="77777777" w:rsidR="00154032" w:rsidRPr="00154032" w:rsidRDefault="00154032" w:rsidP="00154032">
            <w:pPr>
              <w:pStyle w:val="NoSpacing"/>
              <w:rPr>
                <w:i/>
                <w:iCs/>
                <w:sz w:val="16"/>
                <w:szCs w:val="16"/>
              </w:rPr>
            </w:pPr>
            <w:proofErr w:type="spellStart"/>
            <w:r w:rsidRPr="00154032">
              <w:rPr>
                <w:i/>
                <w:iCs/>
                <w:sz w:val="16"/>
                <w:szCs w:val="16"/>
              </w:rPr>
              <w:t>Circaetus</w:t>
            </w:r>
            <w:proofErr w:type="spellEnd"/>
            <w:r w:rsidRPr="00154032">
              <w:rPr>
                <w:i/>
                <w:iCs/>
                <w:sz w:val="16"/>
                <w:szCs w:val="16"/>
              </w:rPr>
              <w:t xml:space="preserve"> </w:t>
            </w:r>
            <w:proofErr w:type="spellStart"/>
            <w:r w:rsidRPr="00154032">
              <w:rPr>
                <w:i/>
                <w:iCs/>
                <w:sz w:val="16"/>
                <w:szCs w:val="16"/>
              </w:rPr>
              <w:t>gallicus</w:t>
            </w:r>
            <w:proofErr w:type="spellEnd"/>
          </w:p>
        </w:tc>
        <w:tc>
          <w:tcPr>
            <w:tcW w:w="356" w:type="pct"/>
            <w:hideMark/>
          </w:tcPr>
          <w:p w14:paraId="3D102DD2"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i/>
                <w:iCs/>
                <w:sz w:val="16"/>
                <w:szCs w:val="16"/>
              </w:rPr>
            </w:pPr>
            <w:r w:rsidRPr="00154032">
              <w:rPr>
                <w:i/>
                <w:iCs/>
                <w:sz w:val="16"/>
                <w:szCs w:val="16"/>
              </w:rPr>
              <w:t>x</w:t>
            </w:r>
          </w:p>
        </w:tc>
        <w:tc>
          <w:tcPr>
            <w:tcW w:w="376" w:type="pct"/>
            <w:hideMark/>
          </w:tcPr>
          <w:p w14:paraId="30BA9660"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i/>
                <w:iCs/>
                <w:sz w:val="16"/>
                <w:szCs w:val="16"/>
              </w:rPr>
            </w:pPr>
            <w:r w:rsidRPr="00154032">
              <w:rPr>
                <w:i/>
                <w:iCs/>
                <w:sz w:val="16"/>
                <w:szCs w:val="16"/>
              </w:rPr>
              <w:t>poss.</w:t>
            </w:r>
          </w:p>
        </w:tc>
        <w:tc>
          <w:tcPr>
            <w:tcW w:w="344" w:type="pct"/>
            <w:hideMark/>
          </w:tcPr>
          <w:p w14:paraId="0127A67D"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i/>
                <w:iCs/>
                <w:sz w:val="16"/>
                <w:szCs w:val="16"/>
              </w:rPr>
            </w:pPr>
            <w:r w:rsidRPr="00154032">
              <w:rPr>
                <w:i/>
                <w:iCs/>
                <w:sz w:val="16"/>
                <w:szCs w:val="16"/>
              </w:rPr>
              <w:t>lc</w:t>
            </w:r>
          </w:p>
        </w:tc>
        <w:tc>
          <w:tcPr>
            <w:tcW w:w="402" w:type="pct"/>
            <w:hideMark/>
          </w:tcPr>
          <w:p w14:paraId="692AB311"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r w:rsidRPr="00154032">
              <w:rPr>
                <w:color w:val="000000"/>
                <w:sz w:val="16"/>
                <w:szCs w:val="16"/>
              </w:rPr>
              <w:t>i</w:t>
            </w:r>
          </w:p>
        </w:tc>
        <w:tc>
          <w:tcPr>
            <w:tcW w:w="440" w:type="pct"/>
            <w:hideMark/>
          </w:tcPr>
          <w:p w14:paraId="26249315"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r w:rsidRPr="00154032">
              <w:rPr>
                <w:color w:val="000000"/>
                <w:sz w:val="16"/>
                <w:szCs w:val="16"/>
              </w:rPr>
              <w:t>ii</w:t>
            </w:r>
          </w:p>
        </w:tc>
        <w:tc>
          <w:tcPr>
            <w:tcW w:w="344" w:type="pct"/>
            <w:hideMark/>
          </w:tcPr>
          <w:p w14:paraId="642B4DE4" w14:textId="2B68A74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p>
        </w:tc>
        <w:tc>
          <w:tcPr>
            <w:tcW w:w="405" w:type="pct"/>
            <w:hideMark/>
          </w:tcPr>
          <w:p w14:paraId="6C5805AF" w14:textId="68E60D5B"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380" w:type="pct"/>
            <w:hideMark/>
          </w:tcPr>
          <w:p w14:paraId="07DEECF5" w14:textId="5C9B4F99"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402" w:type="pct"/>
            <w:hideMark/>
          </w:tcPr>
          <w:p w14:paraId="0E353984" w14:textId="4D497DDE"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p>
        </w:tc>
        <w:tc>
          <w:tcPr>
            <w:tcW w:w="402" w:type="pct"/>
          </w:tcPr>
          <w:p w14:paraId="2AEC2D82"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r w:rsidRPr="00154032">
              <w:rPr>
                <w:sz w:val="16"/>
                <w:szCs w:val="16"/>
              </w:rPr>
              <w:t>g</w:t>
            </w:r>
          </w:p>
        </w:tc>
        <w:tc>
          <w:tcPr>
            <w:tcW w:w="400" w:type="pct"/>
          </w:tcPr>
          <w:p w14:paraId="419AA2AD"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r w:rsidRPr="00154032">
              <w:rPr>
                <w:sz w:val="16"/>
                <w:szCs w:val="16"/>
              </w:rPr>
              <w:t>&gt;1bp</w:t>
            </w:r>
          </w:p>
        </w:tc>
      </w:tr>
      <w:tr w:rsidR="00154032" w:rsidRPr="00E14900" w14:paraId="20BA15DB" w14:textId="77777777" w:rsidTr="00154032">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747" w:type="pct"/>
            <w:hideMark/>
          </w:tcPr>
          <w:p w14:paraId="44A9E5D7" w14:textId="77777777" w:rsidR="00154032" w:rsidRPr="00154032" w:rsidRDefault="00154032" w:rsidP="00154032">
            <w:pPr>
              <w:pStyle w:val="NoSpacing"/>
              <w:rPr>
                <w:i/>
                <w:iCs/>
                <w:sz w:val="16"/>
                <w:szCs w:val="16"/>
              </w:rPr>
            </w:pPr>
            <w:r w:rsidRPr="00154032">
              <w:rPr>
                <w:i/>
                <w:iCs/>
                <w:sz w:val="16"/>
                <w:szCs w:val="16"/>
              </w:rPr>
              <w:t xml:space="preserve">Buteo </w:t>
            </w:r>
            <w:proofErr w:type="spellStart"/>
            <w:r w:rsidRPr="00154032">
              <w:rPr>
                <w:i/>
                <w:iCs/>
                <w:sz w:val="16"/>
                <w:szCs w:val="16"/>
              </w:rPr>
              <w:t>buteo</w:t>
            </w:r>
            <w:proofErr w:type="spellEnd"/>
          </w:p>
        </w:tc>
        <w:tc>
          <w:tcPr>
            <w:tcW w:w="356" w:type="pct"/>
            <w:hideMark/>
          </w:tcPr>
          <w:p w14:paraId="44E34B1D"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i/>
                <w:iCs/>
                <w:sz w:val="16"/>
                <w:szCs w:val="16"/>
              </w:rPr>
            </w:pPr>
            <w:r w:rsidRPr="00154032">
              <w:rPr>
                <w:i/>
                <w:iCs/>
                <w:sz w:val="16"/>
                <w:szCs w:val="16"/>
              </w:rPr>
              <w:t>x</w:t>
            </w:r>
          </w:p>
        </w:tc>
        <w:tc>
          <w:tcPr>
            <w:tcW w:w="376" w:type="pct"/>
            <w:hideMark/>
          </w:tcPr>
          <w:p w14:paraId="5EC5617D"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i/>
                <w:iCs/>
                <w:sz w:val="16"/>
                <w:szCs w:val="16"/>
              </w:rPr>
            </w:pPr>
            <w:r w:rsidRPr="00154032">
              <w:rPr>
                <w:i/>
                <w:iCs/>
                <w:sz w:val="16"/>
                <w:szCs w:val="16"/>
              </w:rPr>
              <w:t>x</w:t>
            </w:r>
          </w:p>
        </w:tc>
        <w:tc>
          <w:tcPr>
            <w:tcW w:w="344" w:type="pct"/>
            <w:hideMark/>
          </w:tcPr>
          <w:p w14:paraId="5539DCF7"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r w:rsidRPr="00154032">
              <w:rPr>
                <w:sz w:val="16"/>
                <w:szCs w:val="16"/>
              </w:rPr>
              <w:t>lc</w:t>
            </w:r>
          </w:p>
        </w:tc>
        <w:tc>
          <w:tcPr>
            <w:tcW w:w="402" w:type="pct"/>
            <w:hideMark/>
          </w:tcPr>
          <w:p w14:paraId="27DEC06E" w14:textId="176E8CF6"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440" w:type="pct"/>
            <w:hideMark/>
          </w:tcPr>
          <w:p w14:paraId="2789077E"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r w:rsidRPr="00154032">
              <w:rPr>
                <w:sz w:val="16"/>
                <w:szCs w:val="16"/>
              </w:rPr>
              <w:t>iii</w:t>
            </w:r>
          </w:p>
        </w:tc>
        <w:tc>
          <w:tcPr>
            <w:tcW w:w="344" w:type="pct"/>
            <w:hideMark/>
          </w:tcPr>
          <w:p w14:paraId="4EF123D8" w14:textId="07226EA5"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405" w:type="pct"/>
            <w:hideMark/>
          </w:tcPr>
          <w:p w14:paraId="13F902B8"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r w:rsidRPr="00154032">
              <w:rPr>
                <w:sz w:val="16"/>
                <w:szCs w:val="16"/>
              </w:rPr>
              <w:t>ii</w:t>
            </w:r>
          </w:p>
        </w:tc>
        <w:tc>
          <w:tcPr>
            <w:tcW w:w="380" w:type="pct"/>
            <w:hideMark/>
          </w:tcPr>
          <w:p w14:paraId="52E9F9E0" w14:textId="4EFB6909"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402" w:type="pct"/>
            <w:hideMark/>
          </w:tcPr>
          <w:p w14:paraId="7523E694"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r w:rsidRPr="00154032">
              <w:rPr>
                <w:sz w:val="16"/>
                <w:szCs w:val="16"/>
              </w:rPr>
              <w:t>ii</w:t>
            </w:r>
          </w:p>
        </w:tc>
        <w:tc>
          <w:tcPr>
            <w:tcW w:w="402" w:type="pct"/>
          </w:tcPr>
          <w:p w14:paraId="7D51C4A8"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r w:rsidRPr="00154032">
              <w:rPr>
                <w:sz w:val="16"/>
                <w:szCs w:val="16"/>
              </w:rPr>
              <w:t>s</w:t>
            </w:r>
          </w:p>
        </w:tc>
        <w:tc>
          <w:tcPr>
            <w:tcW w:w="400" w:type="pct"/>
          </w:tcPr>
          <w:p w14:paraId="44F25BD7"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r w:rsidRPr="00154032">
              <w:rPr>
                <w:sz w:val="16"/>
                <w:szCs w:val="16"/>
              </w:rPr>
              <w:t>7bp</w:t>
            </w:r>
          </w:p>
        </w:tc>
      </w:tr>
      <w:tr w:rsidR="00154032" w:rsidRPr="00E14900" w14:paraId="31B6A8C2" w14:textId="77777777" w:rsidTr="00154032">
        <w:trPr>
          <w:trHeight w:val="20"/>
        </w:trPr>
        <w:tc>
          <w:tcPr>
            <w:cnfStyle w:val="001000000000" w:firstRow="0" w:lastRow="0" w:firstColumn="1" w:lastColumn="0" w:oddVBand="0" w:evenVBand="0" w:oddHBand="0" w:evenHBand="0" w:firstRowFirstColumn="0" w:firstRowLastColumn="0" w:lastRowFirstColumn="0" w:lastRowLastColumn="0"/>
            <w:tcW w:w="747" w:type="pct"/>
            <w:hideMark/>
          </w:tcPr>
          <w:p w14:paraId="1DE548BB" w14:textId="77777777" w:rsidR="00154032" w:rsidRPr="00154032" w:rsidRDefault="00154032" w:rsidP="00154032">
            <w:pPr>
              <w:pStyle w:val="NoSpacing"/>
              <w:rPr>
                <w:i/>
                <w:iCs/>
                <w:sz w:val="16"/>
                <w:szCs w:val="16"/>
              </w:rPr>
            </w:pPr>
            <w:r w:rsidRPr="00154032">
              <w:rPr>
                <w:i/>
                <w:iCs/>
                <w:sz w:val="16"/>
                <w:szCs w:val="16"/>
              </w:rPr>
              <w:t xml:space="preserve">Pernis </w:t>
            </w:r>
            <w:proofErr w:type="spellStart"/>
            <w:r w:rsidRPr="00154032">
              <w:rPr>
                <w:i/>
                <w:iCs/>
                <w:sz w:val="16"/>
                <w:szCs w:val="16"/>
              </w:rPr>
              <w:t>apivorus</w:t>
            </w:r>
            <w:proofErr w:type="spellEnd"/>
          </w:p>
        </w:tc>
        <w:tc>
          <w:tcPr>
            <w:tcW w:w="356" w:type="pct"/>
            <w:hideMark/>
          </w:tcPr>
          <w:p w14:paraId="0023DD11"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i/>
                <w:iCs/>
                <w:sz w:val="16"/>
                <w:szCs w:val="16"/>
              </w:rPr>
            </w:pPr>
            <w:r w:rsidRPr="00154032">
              <w:rPr>
                <w:i/>
                <w:iCs/>
                <w:sz w:val="16"/>
                <w:szCs w:val="16"/>
              </w:rPr>
              <w:t>x</w:t>
            </w:r>
          </w:p>
        </w:tc>
        <w:tc>
          <w:tcPr>
            <w:tcW w:w="376" w:type="pct"/>
            <w:hideMark/>
          </w:tcPr>
          <w:p w14:paraId="7AE49250"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i/>
                <w:iCs/>
                <w:sz w:val="16"/>
                <w:szCs w:val="16"/>
              </w:rPr>
            </w:pPr>
            <w:r w:rsidRPr="00154032">
              <w:rPr>
                <w:i/>
                <w:iCs/>
                <w:sz w:val="16"/>
                <w:szCs w:val="16"/>
              </w:rPr>
              <w:t>x</w:t>
            </w:r>
          </w:p>
        </w:tc>
        <w:tc>
          <w:tcPr>
            <w:tcW w:w="344" w:type="pct"/>
            <w:hideMark/>
          </w:tcPr>
          <w:p w14:paraId="2DCE0FA9"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r w:rsidRPr="00154032">
              <w:rPr>
                <w:sz w:val="16"/>
                <w:szCs w:val="16"/>
              </w:rPr>
              <w:t>lc</w:t>
            </w:r>
          </w:p>
        </w:tc>
        <w:tc>
          <w:tcPr>
            <w:tcW w:w="402" w:type="pct"/>
            <w:hideMark/>
          </w:tcPr>
          <w:p w14:paraId="553B8D5A" w14:textId="1DF967D9"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440" w:type="pct"/>
            <w:hideMark/>
          </w:tcPr>
          <w:p w14:paraId="68AA900F"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r w:rsidRPr="00154032">
              <w:rPr>
                <w:sz w:val="16"/>
                <w:szCs w:val="16"/>
              </w:rPr>
              <w:t>ii</w:t>
            </w:r>
          </w:p>
        </w:tc>
        <w:tc>
          <w:tcPr>
            <w:tcW w:w="344" w:type="pct"/>
            <w:hideMark/>
          </w:tcPr>
          <w:p w14:paraId="72656B89" w14:textId="0411A0B0"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405" w:type="pct"/>
            <w:hideMark/>
          </w:tcPr>
          <w:p w14:paraId="37DB49AD" w14:textId="334E43E6"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p>
        </w:tc>
        <w:tc>
          <w:tcPr>
            <w:tcW w:w="380" w:type="pct"/>
            <w:hideMark/>
          </w:tcPr>
          <w:p w14:paraId="72A642B1" w14:textId="5C8F9EBA"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402" w:type="pct"/>
            <w:hideMark/>
          </w:tcPr>
          <w:p w14:paraId="6F598020" w14:textId="0CC92D0D"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p>
        </w:tc>
        <w:tc>
          <w:tcPr>
            <w:tcW w:w="402" w:type="pct"/>
          </w:tcPr>
          <w:p w14:paraId="57954755"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r w:rsidRPr="00154032">
              <w:rPr>
                <w:sz w:val="16"/>
                <w:szCs w:val="16"/>
              </w:rPr>
              <w:t>g</w:t>
            </w:r>
          </w:p>
        </w:tc>
        <w:tc>
          <w:tcPr>
            <w:tcW w:w="400" w:type="pct"/>
          </w:tcPr>
          <w:p w14:paraId="14DE5D86"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r w:rsidRPr="00154032">
              <w:rPr>
                <w:sz w:val="16"/>
                <w:szCs w:val="16"/>
              </w:rPr>
              <w:t>3bp</w:t>
            </w:r>
          </w:p>
        </w:tc>
      </w:tr>
      <w:tr w:rsidR="00154032" w:rsidRPr="00E14900" w14:paraId="38D2CC1F" w14:textId="77777777" w:rsidTr="00154032">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747" w:type="pct"/>
            <w:hideMark/>
          </w:tcPr>
          <w:p w14:paraId="4774F477" w14:textId="77777777" w:rsidR="00154032" w:rsidRPr="00154032" w:rsidRDefault="00154032" w:rsidP="00154032">
            <w:pPr>
              <w:pStyle w:val="NoSpacing"/>
              <w:rPr>
                <w:i/>
                <w:iCs/>
                <w:sz w:val="16"/>
                <w:szCs w:val="16"/>
              </w:rPr>
            </w:pPr>
            <w:r w:rsidRPr="00154032">
              <w:rPr>
                <w:i/>
                <w:iCs/>
                <w:sz w:val="16"/>
                <w:szCs w:val="16"/>
              </w:rPr>
              <w:t>Accipiter gentilis</w:t>
            </w:r>
          </w:p>
        </w:tc>
        <w:tc>
          <w:tcPr>
            <w:tcW w:w="356" w:type="pct"/>
            <w:hideMark/>
          </w:tcPr>
          <w:p w14:paraId="6CD358D6"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i/>
                <w:iCs/>
                <w:sz w:val="16"/>
                <w:szCs w:val="16"/>
              </w:rPr>
            </w:pPr>
            <w:r w:rsidRPr="00154032">
              <w:rPr>
                <w:i/>
                <w:iCs/>
                <w:sz w:val="16"/>
                <w:szCs w:val="16"/>
              </w:rPr>
              <w:t>n</w:t>
            </w:r>
          </w:p>
        </w:tc>
        <w:tc>
          <w:tcPr>
            <w:tcW w:w="376" w:type="pct"/>
            <w:hideMark/>
          </w:tcPr>
          <w:p w14:paraId="03040142"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i/>
                <w:iCs/>
                <w:sz w:val="16"/>
                <w:szCs w:val="16"/>
              </w:rPr>
            </w:pPr>
            <w:r w:rsidRPr="00154032">
              <w:rPr>
                <w:i/>
                <w:iCs/>
                <w:sz w:val="16"/>
                <w:szCs w:val="16"/>
              </w:rPr>
              <w:t>x</w:t>
            </w:r>
          </w:p>
        </w:tc>
        <w:tc>
          <w:tcPr>
            <w:tcW w:w="344" w:type="pct"/>
            <w:hideMark/>
          </w:tcPr>
          <w:p w14:paraId="4BB0E9AA"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r w:rsidRPr="00154032">
              <w:rPr>
                <w:sz w:val="16"/>
                <w:szCs w:val="16"/>
              </w:rPr>
              <w:t>lc</w:t>
            </w:r>
          </w:p>
        </w:tc>
        <w:tc>
          <w:tcPr>
            <w:tcW w:w="402" w:type="pct"/>
            <w:hideMark/>
          </w:tcPr>
          <w:p w14:paraId="5D00EA70"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r w:rsidRPr="00154032">
              <w:rPr>
                <w:sz w:val="16"/>
                <w:szCs w:val="16"/>
              </w:rPr>
              <w:t>i*</w:t>
            </w:r>
          </w:p>
        </w:tc>
        <w:tc>
          <w:tcPr>
            <w:tcW w:w="440" w:type="pct"/>
            <w:hideMark/>
          </w:tcPr>
          <w:p w14:paraId="072EA6B4"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r w:rsidRPr="00154032">
              <w:rPr>
                <w:sz w:val="16"/>
                <w:szCs w:val="16"/>
              </w:rPr>
              <w:t>iii</w:t>
            </w:r>
          </w:p>
        </w:tc>
        <w:tc>
          <w:tcPr>
            <w:tcW w:w="344" w:type="pct"/>
            <w:hideMark/>
          </w:tcPr>
          <w:p w14:paraId="23BDFCF7"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r w:rsidRPr="00154032">
              <w:rPr>
                <w:sz w:val="16"/>
                <w:szCs w:val="16"/>
              </w:rPr>
              <w:t>i*</w:t>
            </w:r>
          </w:p>
        </w:tc>
        <w:tc>
          <w:tcPr>
            <w:tcW w:w="405" w:type="pct"/>
            <w:hideMark/>
          </w:tcPr>
          <w:p w14:paraId="4A9E64B3"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r w:rsidRPr="00154032">
              <w:rPr>
                <w:sz w:val="16"/>
                <w:szCs w:val="16"/>
              </w:rPr>
              <w:t>ii</w:t>
            </w:r>
          </w:p>
        </w:tc>
        <w:tc>
          <w:tcPr>
            <w:tcW w:w="380" w:type="pct"/>
            <w:hideMark/>
          </w:tcPr>
          <w:p w14:paraId="398A001E" w14:textId="1CD1F948"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402" w:type="pct"/>
            <w:hideMark/>
          </w:tcPr>
          <w:p w14:paraId="7E33579C"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r w:rsidRPr="00154032">
              <w:rPr>
                <w:sz w:val="16"/>
                <w:szCs w:val="16"/>
              </w:rPr>
              <w:t>ii</w:t>
            </w:r>
          </w:p>
        </w:tc>
        <w:tc>
          <w:tcPr>
            <w:tcW w:w="402" w:type="pct"/>
          </w:tcPr>
          <w:p w14:paraId="12B4FE46"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r w:rsidRPr="00154032">
              <w:rPr>
                <w:sz w:val="16"/>
                <w:szCs w:val="16"/>
              </w:rPr>
              <w:t>s</w:t>
            </w:r>
          </w:p>
        </w:tc>
        <w:tc>
          <w:tcPr>
            <w:tcW w:w="400" w:type="pct"/>
          </w:tcPr>
          <w:p w14:paraId="448B8DFC"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r w:rsidRPr="00154032">
              <w:rPr>
                <w:sz w:val="16"/>
                <w:szCs w:val="16"/>
              </w:rPr>
              <w:t>2bp</w:t>
            </w:r>
          </w:p>
        </w:tc>
      </w:tr>
      <w:tr w:rsidR="00154032" w:rsidRPr="00E14900" w14:paraId="62EB2687" w14:textId="77777777" w:rsidTr="00154032">
        <w:trPr>
          <w:trHeight w:val="20"/>
        </w:trPr>
        <w:tc>
          <w:tcPr>
            <w:cnfStyle w:val="001000000000" w:firstRow="0" w:lastRow="0" w:firstColumn="1" w:lastColumn="0" w:oddVBand="0" w:evenVBand="0" w:oddHBand="0" w:evenHBand="0" w:firstRowFirstColumn="0" w:firstRowLastColumn="0" w:lastRowFirstColumn="0" w:lastRowLastColumn="0"/>
            <w:tcW w:w="747" w:type="pct"/>
            <w:hideMark/>
          </w:tcPr>
          <w:p w14:paraId="09ED975C" w14:textId="77777777" w:rsidR="00154032" w:rsidRPr="00154032" w:rsidRDefault="00154032" w:rsidP="00154032">
            <w:pPr>
              <w:pStyle w:val="NoSpacing"/>
              <w:rPr>
                <w:i/>
                <w:iCs/>
                <w:sz w:val="16"/>
                <w:szCs w:val="16"/>
              </w:rPr>
            </w:pPr>
            <w:r w:rsidRPr="00154032">
              <w:rPr>
                <w:i/>
                <w:iCs/>
                <w:sz w:val="16"/>
                <w:szCs w:val="16"/>
              </w:rPr>
              <w:t>Accipiter nisus</w:t>
            </w:r>
          </w:p>
        </w:tc>
        <w:tc>
          <w:tcPr>
            <w:tcW w:w="356" w:type="pct"/>
            <w:hideMark/>
          </w:tcPr>
          <w:p w14:paraId="7AD44C95"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i/>
                <w:iCs/>
                <w:sz w:val="16"/>
                <w:szCs w:val="16"/>
              </w:rPr>
            </w:pPr>
            <w:r w:rsidRPr="00154032">
              <w:rPr>
                <w:i/>
                <w:iCs/>
                <w:sz w:val="16"/>
                <w:szCs w:val="16"/>
              </w:rPr>
              <w:t>n</w:t>
            </w:r>
          </w:p>
        </w:tc>
        <w:tc>
          <w:tcPr>
            <w:tcW w:w="376" w:type="pct"/>
            <w:hideMark/>
          </w:tcPr>
          <w:p w14:paraId="3D8AD7C1"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i/>
                <w:iCs/>
                <w:sz w:val="16"/>
                <w:szCs w:val="16"/>
              </w:rPr>
            </w:pPr>
            <w:r w:rsidRPr="00154032">
              <w:rPr>
                <w:i/>
                <w:iCs/>
                <w:sz w:val="16"/>
                <w:szCs w:val="16"/>
              </w:rPr>
              <w:t>x</w:t>
            </w:r>
          </w:p>
        </w:tc>
        <w:tc>
          <w:tcPr>
            <w:tcW w:w="344" w:type="pct"/>
            <w:hideMark/>
          </w:tcPr>
          <w:p w14:paraId="1283E90C"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r w:rsidRPr="00154032">
              <w:rPr>
                <w:sz w:val="16"/>
                <w:szCs w:val="16"/>
              </w:rPr>
              <w:t>lc</w:t>
            </w:r>
          </w:p>
        </w:tc>
        <w:tc>
          <w:tcPr>
            <w:tcW w:w="402" w:type="pct"/>
            <w:hideMark/>
          </w:tcPr>
          <w:p w14:paraId="69903458" w14:textId="3E55036B"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p>
        </w:tc>
        <w:tc>
          <w:tcPr>
            <w:tcW w:w="440" w:type="pct"/>
            <w:hideMark/>
          </w:tcPr>
          <w:p w14:paraId="5C34FCA4"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r w:rsidRPr="00154032">
              <w:rPr>
                <w:sz w:val="16"/>
                <w:szCs w:val="16"/>
              </w:rPr>
              <w:t>ii</w:t>
            </w:r>
          </w:p>
        </w:tc>
        <w:tc>
          <w:tcPr>
            <w:tcW w:w="344" w:type="pct"/>
            <w:hideMark/>
          </w:tcPr>
          <w:p w14:paraId="77CD1643" w14:textId="5E70E58E"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p>
        </w:tc>
        <w:tc>
          <w:tcPr>
            <w:tcW w:w="405" w:type="pct"/>
            <w:hideMark/>
          </w:tcPr>
          <w:p w14:paraId="11DBFDC1" w14:textId="2C234F94"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p>
        </w:tc>
        <w:tc>
          <w:tcPr>
            <w:tcW w:w="380" w:type="pct"/>
            <w:hideMark/>
          </w:tcPr>
          <w:p w14:paraId="3FA2A0DE" w14:textId="61B0B62F"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402" w:type="pct"/>
            <w:hideMark/>
          </w:tcPr>
          <w:p w14:paraId="5D0230A0" w14:textId="534A059C"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p>
        </w:tc>
        <w:tc>
          <w:tcPr>
            <w:tcW w:w="402" w:type="pct"/>
          </w:tcPr>
          <w:p w14:paraId="38104B02"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r w:rsidRPr="00154032">
              <w:rPr>
                <w:sz w:val="16"/>
                <w:szCs w:val="16"/>
              </w:rPr>
              <w:t>s</w:t>
            </w:r>
          </w:p>
        </w:tc>
        <w:tc>
          <w:tcPr>
            <w:tcW w:w="400" w:type="pct"/>
          </w:tcPr>
          <w:p w14:paraId="641A603E"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r w:rsidRPr="00154032">
              <w:rPr>
                <w:sz w:val="16"/>
                <w:szCs w:val="16"/>
              </w:rPr>
              <w:t>&gt;4bp</w:t>
            </w:r>
          </w:p>
        </w:tc>
      </w:tr>
      <w:tr w:rsidR="00154032" w:rsidRPr="00E14900" w14:paraId="258C9638" w14:textId="77777777" w:rsidTr="00154032">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747" w:type="pct"/>
            <w:hideMark/>
          </w:tcPr>
          <w:p w14:paraId="7231FA7B" w14:textId="77777777" w:rsidR="00154032" w:rsidRPr="00154032" w:rsidRDefault="00154032" w:rsidP="00154032">
            <w:pPr>
              <w:pStyle w:val="NoSpacing"/>
              <w:rPr>
                <w:i/>
                <w:iCs/>
                <w:sz w:val="16"/>
                <w:szCs w:val="16"/>
              </w:rPr>
            </w:pPr>
            <w:r w:rsidRPr="00154032">
              <w:rPr>
                <w:i/>
                <w:iCs/>
                <w:sz w:val="16"/>
                <w:szCs w:val="16"/>
              </w:rPr>
              <w:t>Falco tinnunculus</w:t>
            </w:r>
          </w:p>
        </w:tc>
        <w:tc>
          <w:tcPr>
            <w:tcW w:w="356" w:type="pct"/>
            <w:hideMark/>
          </w:tcPr>
          <w:p w14:paraId="0263410A"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i/>
                <w:iCs/>
                <w:sz w:val="16"/>
                <w:szCs w:val="16"/>
              </w:rPr>
            </w:pPr>
            <w:r w:rsidRPr="00154032">
              <w:rPr>
                <w:i/>
                <w:iCs/>
                <w:sz w:val="16"/>
                <w:szCs w:val="16"/>
              </w:rPr>
              <w:t>x</w:t>
            </w:r>
          </w:p>
        </w:tc>
        <w:tc>
          <w:tcPr>
            <w:tcW w:w="376" w:type="pct"/>
            <w:hideMark/>
          </w:tcPr>
          <w:p w14:paraId="34C2D5F4"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i/>
                <w:iCs/>
                <w:sz w:val="16"/>
                <w:szCs w:val="16"/>
              </w:rPr>
            </w:pPr>
            <w:r w:rsidRPr="00154032">
              <w:rPr>
                <w:i/>
                <w:iCs/>
                <w:sz w:val="16"/>
                <w:szCs w:val="16"/>
              </w:rPr>
              <w:t>x</w:t>
            </w:r>
          </w:p>
        </w:tc>
        <w:tc>
          <w:tcPr>
            <w:tcW w:w="344" w:type="pct"/>
            <w:hideMark/>
          </w:tcPr>
          <w:p w14:paraId="3196C9C3"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r w:rsidRPr="00154032">
              <w:rPr>
                <w:sz w:val="16"/>
                <w:szCs w:val="16"/>
              </w:rPr>
              <w:t>lc</w:t>
            </w:r>
          </w:p>
        </w:tc>
        <w:tc>
          <w:tcPr>
            <w:tcW w:w="402" w:type="pct"/>
            <w:hideMark/>
          </w:tcPr>
          <w:p w14:paraId="00C6F956" w14:textId="59C61806"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440" w:type="pct"/>
            <w:hideMark/>
          </w:tcPr>
          <w:p w14:paraId="6C581442"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r w:rsidRPr="00154032">
              <w:rPr>
                <w:sz w:val="16"/>
                <w:szCs w:val="16"/>
              </w:rPr>
              <w:t>ii</w:t>
            </w:r>
          </w:p>
        </w:tc>
        <w:tc>
          <w:tcPr>
            <w:tcW w:w="344" w:type="pct"/>
            <w:hideMark/>
          </w:tcPr>
          <w:p w14:paraId="0A0E14C7" w14:textId="1F947CAB"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405" w:type="pct"/>
            <w:hideMark/>
          </w:tcPr>
          <w:p w14:paraId="593FCB6A" w14:textId="1E7F6179"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380" w:type="pct"/>
            <w:hideMark/>
          </w:tcPr>
          <w:p w14:paraId="7F6B9964" w14:textId="17CB1F06"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402" w:type="pct"/>
            <w:hideMark/>
          </w:tcPr>
          <w:p w14:paraId="5DE88325" w14:textId="6671E844"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402" w:type="pct"/>
          </w:tcPr>
          <w:p w14:paraId="3BFBF8FC"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r w:rsidRPr="00154032">
              <w:rPr>
                <w:sz w:val="16"/>
                <w:szCs w:val="16"/>
              </w:rPr>
              <w:t>s</w:t>
            </w:r>
          </w:p>
        </w:tc>
        <w:tc>
          <w:tcPr>
            <w:tcW w:w="400" w:type="pct"/>
          </w:tcPr>
          <w:p w14:paraId="4C8BAD85"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r w:rsidRPr="00154032">
              <w:rPr>
                <w:sz w:val="16"/>
                <w:szCs w:val="16"/>
              </w:rPr>
              <w:t>9bp</w:t>
            </w:r>
          </w:p>
        </w:tc>
      </w:tr>
      <w:tr w:rsidR="00154032" w:rsidRPr="00E14900" w14:paraId="797FCCC7" w14:textId="77777777" w:rsidTr="00154032">
        <w:trPr>
          <w:trHeight w:val="20"/>
        </w:trPr>
        <w:tc>
          <w:tcPr>
            <w:cnfStyle w:val="001000000000" w:firstRow="0" w:lastRow="0" w:firstColumn="1" w:lastColumn="0" w:oddVBand="0" w:evenVBand="0" w:oddHBand="0" w:evenHBand="0" w:firstRowFirstColumn="0" w:firstRowLastColumn="0" w:lastRowFirstColumn="0" w:lastRowLastColumn="0"/>
            <w:tcW w:w="747" w:type="pct"/>
            <w:noWrap/>
            <w:hideMark/>
          </w:tcPr>
          <w:p w14:paraId="1D6BA016" w14:textId="77777777" w:rsidR="00154032" w:rsidRPr="00154032" w:rsidRDefault="00154032" w:rsidP="00154032">
            <w:pPr>
              <w:pStyle w:val="NoSpacing"/>
              <w:rPr>
                <w:i/>
                <w:iCs/>
                <w:sz w:val="16"/>
                <w:szCs w:val="16"/>
              </w:rPr>
            </w:pPr>
            <w:r w:rsidRPr="00154032">
              <w:rPr>
                <w:i/>
                <w:iCs/>
                <w:sz w:val="16"/>
                <w:szCs w:val="16"/>
              </w:rPr>
              <w:t xml:space="preserve">Falco </w:t>
            </w:r>
            <w:proofErr w:type="spellStart"/>
            <w:r w:rsidRPr="00154032">
              <w:rPr>
                <w:i/>
                <w:iCs/>
                <w:sz w:val="16"/>
                <w:szCs w:val="16"/>
              </w:rPr>
              <w:t>vespertinus</w:t>
            </w:r>
            <w:proofErr w:type="spellEnd"/>
          </w:p>
        </w:tc>
        <w:tc>
          <w:tcPr>
            <w:tcW w:w="356" w:type="pct"/>
            <w:hideMark/>
          </w:tcPr>
          <w:p w14:paraId="44E9393E"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i/>
                <w:iCs/>
                <w:sz w:val="16"/>
                <w:szCs w:val="16"/>
              </w:rPr>
            </w:pPr>
            <w:r w:rsidRPr="00154032">
              <w:rPr>
                <w:i/>
                <w:iCs/>
                <w:sz w:val="16"/>
                <w:szCs w:val="16"/>
              </w:rPr>
              <w:t>x</w:t>
            </w:r>
          </w:p>
        </w:tc>
        <w:tc>
          <w:tcPr>
            <w:tcW w:w="376" w:type="pct"/>
            <w:hideMark/>
          </w:tcPr>
          <w:p w14:paraId="4245E3C7"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i/>
                <w:iCs/>
                <w:sz w:val="16"/>
                <w:szCs w:val="16"/>
              </w:rPr>
            </w:pPr>
            <w:r w:rsidRPr="00154032">
              <w:rPr>
                <w:i/>
                <w:iCs/>
                <w:sz w:val="16"/>
                <w:szCs w:val="16"/>
              </w:rPr>
              <w:t>x</w:t>
            </w:r>
          </w:p>
        </w:tc>
        <w:tc>
          <w:tcPr>
            <w:tcW w:w="344" w:type="pct"/>
            <w:hideMark/>
          </w:tcPr>
          <w:p w14:paraId="0E40247C"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proofErr w:type="spellStart"/>
            <w:r w:rsidRPr="00154032">
              <w:rPr>
                <w:sz w:val="16"/>
                <w:szCs w:val="16"/>
              </w:rPr>
              <w:t>nt</w:t>
            </w:r>
            <w:proofErr w:type="spellEnd"/>
          </w:p>
        </w:tc>
        <w:tc>
          <w:tcPr>
            <w:tcW w:w="402" w:type="pct"/>
            <w:hideMark/>
          </w:tcPr>
          <w:p w14:paraId="4DC45EB2"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r w:rsidRPr="00154032">
              <w:rPr>
                <w:sz w:val="16"/>
                <w:szCs w:val="16"/>
              </w:rPr>
              <w:t>i</w:t>
            </w:r>
          </w:p>
        </w:tc>
        <w:tc>
          <w:tcPr>
            <w:tcW w:w="440" w:type="pct"/>
            <w:hideMark/>
          </w:tcPr>
          <w:p w14:paraId="0171AE9B"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r w:rsidRPr="00154032">
              <w:rPr>
                <w:sz w:val="16"/>
                <w:szCs w:val="16"/>
              </w:rPr>
              <w:t>ii</w:t>
            </w:r>
          </w:p>
        </w:tc>
        <w:tc>
          <w:tcPr>
            <w:tcW w:w="344" w:type="pct"/>
            <w:hideMark/>
          </w:tcPr>
          <w:p w14:paraId="01441EEB"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r w:rsidRPr="00154032">
              <w:rPr>
                <w:sz w:val="16"/>
                <w:szCs w:val="16"/>
              </w:rPr>
              <w:t>i</w:t>
            </w:r>
          </w:p>
        </w:tc>
        <w:tc>
          <w:tcPr>
            <w:tcW w:w="405" w:type="pct"/>
            <w:hideMark/>
          </w:tcPr>
          <w:p w14:paraId="2D62D01A"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proofErr w:type="spellStart"/>
            <w:proofErr w:type="gramStart"/>
            <w:r w:rsidRPr="00154032">
              <w:rPr>
                <w:sz w:val="16"/>
                <w:szCs w:val="16"/>
              </w:rPr>
              <w:t>i,ii</w:t>
            </w:r>
            <w:proofErr w:type="spellEnd"/>
            <w:proofErr w:type="gramEnd"/>
          </w:p>
        </w:tc>
        <w:tc>
          <w:tcPr>
            <w:tcW w:w="380" w:type="pct"/>
            <w:hideMark/>
          </w:tcPr>
          <w:p w14:paraId="42D6334C" w14:textId="3AE876A9"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402" w:type="pct"/>
            <w:hideMark/>
          </w:tcPr>
          <w:p w14:paraId="2E7ABE7E"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r w:rsidRPr="00154032">
              <w:rPr>
                <w:sz w:val="16"/>
                <w:szCs w:val="16"/>
              </w:rPr>
              <w:t>ii</w:t>
            </w:r>
          </w:p>
        </w:tc>
        <w:tc>
          <w:tcPr>
            <w:tcW w:w="402" w:type="pct"/>
          </w:tcPr>
          <w:p w14:paraId="35EABBB2"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r w:rsidRPr="00154032">
              <w:rPr>
                <w:sz w:val="16"/>
                <w:szCs w:val="16"/>
              </w:rPr>
              <w:t>m</w:t>
            </w:r>
          </w:p>
        </w:tc>
        <w:tc>
          <w:tcPr>
            <w:tcW w:w="400" w:type="pct"/>
          </w:tcPr>
          <w:p w14:paraId="092F5FED"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r w:rsidRPr="00154032">
              <w:rPr>
                <w:sz w:val="16"/>
                <w:szCs w:val="16"/>
              </w:rPr>
              <w:t>&gt;1ind</w:t>
            </w:r>
          </w:p>
        </w:tc>
      </w:tr>
      <w:tr w:rsidR="00154032" w:rsidRPr="00E14900" w14:paraId="2030F84D" w14:textId="77777777" w:rsidTr="00154032">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747" w:type="pct"/>
            <w:noWrap/>
            <w:hideMark/>
          </w:tcPr>
          <w:p w14:paraId="36DFEBA6" w14:textId="77777777" w:rsidR="00154032" w:rsidRPr="00154032" w:rsidRDefault="00154032" w:rsidP="00154032">
            <w:pPr>
              <w:pStyle w:val="NoSpacing"/>
              <w:rPr>
                <w:i/>
                <w:iCs/>
                <w:sz w:val="16"/>
                <w:szCs w:val="16"/>
              </w:rPr>
            </w:pPr>
            <w:r w:rsidRPr="00154032">
              <w:rPr>
                <w:i/>
                <w:iCs/>
                <w:sz w:val="16"/>
                <w:szCs w:val="16"/>
              </w:rPr>
              <w:t xml:space="preserve">Falco </w:t>
            </w:r>
            <w:proofErr w:type="spellStart"/>
            <w:r w:rsidRPr="00154032">
              <w:rPr>
                <w:i/>
                <w:iCs/>
                <w:sz w:val="16"/>
                <w:szCs w:val="16"/>
              </w:rPr>
              <w:t>subbuteo</w:t>
            </w:r>
            <w:proofErr w:type="spellEnd"/>
          </w:p>
        </w:tc>
        <w:tc>
          <w:tcPr>
            <w:tcW w:w="356" w:type="pct"/>
            <w:hideMark/>
          </w:tcPr>
          <w:p w14:paraId="476014CC"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i/>
                <w:iCs/>
                <w:sz w:val="16"/>
                <w:szCs w:val="16"/>
              </w:rPr>
            </w:pPr>
            <w:r w:rsidRPr="00154032">
              <w:rPr>
                <w:i/>
                <w:iCs/>
                <w:sz w:val="16"/>
                <w:szCs w:val="16"/>
              </w:rPr>
              <w:t>x</w:t>
            </w:r>
          </w:p>
        </w:tc>
        <w:tc>
          <w:tcPr>
            <w:tcW w:w="376" w:type="pct"/>
            <w:hideMark/>
          </w:tcPr>
          <w:p w14:paraId="4C0AB99D"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i/>
                <w:iCs/>
                <w:sz w:val="16"/>
                <w:szCs w:val="16"/>
              </w:rPr>
            </w:pPr>
            <w:r w:rsidRPr="00154032">
              <w:rPr>
                <w:i/>
                <w:iCs/>
                <w:sz w:val="16"/>
                <w:szCs w:val="16"/>
              </w:rPr>
              <w:t>x</w:t>
            </w:r>
          </w:p>
        </w:tc>
        <w:tc>
          <w:tcPr>
            <w:tcW w:w="344" w:type="pct"/>
            <w:hideMark/>
          </w:tcPr>
          <w:p w14:paraId="527F9E44"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r w:rsidRPr="00154032">
              <w:rPr>
                <w:sz w:val="16"/>
                <w:szCs w:val="16"/>
              </w:rPr>
              <w:t>lc</w:t>
            </w:r>
          </w:p>
        </w:tc>
        <w:tc>
          <w:tcPr>
            <w:tcW w:w="402" w:type="pct"/>
            <w:hideMark/>
          </w:tcPr>
          <w:p w14:paraId="04E77591"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r w:rsidRPr="00154032">
              <w:rPr>
                <w:sz w:val="16"/>
                <w:szCs w:val="16"/>
              </w:rPr>
              <w:t>i</w:t>
            </w:r>
          </w:p>
        </w:tc>
        <w:tc>
          <w:tcPr>
            <w:tcW w:w="440" w:type="pct"/>
            <w:hideMark/>
          </w:tcPr>
          <w:p w14:paraId="3E95ED81"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r w:rsidRPr="00154032">
              <w:rPr>
                <w:sz w:val="16"/>
                <w:szCs w:val="16"/>
              </w:rPr>
              <w:t>ii</w:t>
            </w:r>
          </w:p>
        </w:tc>
        <w:tc>
          <w:tcPr>
            <w:tcW w:w="344" w:type="pct"/>
            <w:hideMark/>
          </w:tcPr>
          <w:p w14:paraId="18C53FB0" w14:textId="031CF1D6"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405" w:type="pct"/>
            <w:hideMark/>
          </w:tcPr>
          <w:p w14:paraId="622903E6" w14:textId="08765A50"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380" w:type="pct"/>
            <w:hideMark/>
          </w:tcPr>
          <w:p w14:paraId="5A877AE6" w14:textId="3F73720D"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402" w:type="pct"/>
            <w:hideMark/>
          </w:tcPr>
          <w:p w14:paraId="1A82BC6C" w14:textId="4AEB360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402" w:type="pct"/>
          </w:tcPr>
          <w:p w14:paraId="2483402C"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r w:rsidRPr="00154032">
              <w:rPr>
                <w:sz w:val="16"/>
                <w:szCs w:val="16"/>
              </w:rPr>
              <w:t>m</w:t>
            </w:r>
          </w:p>
        </w:tc>
        <w:tc>
          <w:tcPr>
            <w:tcW w:w="400" w:type="pct"/>
          </w:tcPr>
          <w:p w14:paraId="5A418FA8"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p>
        </w:tc>
      </w:tr>
      <w:tr w:rsidR="00154032" w:rsidRPr="00E14900" w14:paraId="715EDC32" w14:textId="77777777" w:rsidTr="00154032">
        <w:trPr>
          <w:trHeight w:val="20"/>
        </w:trPr>
        <w:tc>
          <w:tcPr>
            <w:cnfStyle w:val="001000000000" w:firstRow="0" w:lastRow="0" w:firstColumn="1" w:lastColumn="0" w:oddVBand="0" w:evenVBand="0" w:oddHBand="0" w:evenHBand="0" w:firstRowFirstColumn="0" w:firstRowLastColumn="0" w:lastRowFirstColumn="0" w:lastRowLastColumn="0"/>
            <w:tcW w:w="747" w:type="pct"/>
            <w:noWrap/>
            <w:hideMark/>
          </w:tcPr>
          <w:p w14:paraId="11B25467" w14:textId="77777777" w:rsidR="00154032" w:rsidRPr="00154032" w:rsidRDefault="00154032" w:rsidP="00154032">
            <w:pPr>
              <w:pStyle w:val="NoSpacing"/>
              <w:rPr>
                <w:i/>
                <w:iCs/>
                <w:sz w:val="16"/>
                <w:szCs w:val="16"/>
              </w:rPr>
            </w:pPr>
            <w:r w:rsidRPr="00154032">
              <w:rPr>
                <w:i/>
                <w:iCs/>
                <w:sz w:val="16"/>
                <w:szCs w:val="16"/>
              </w:rPr>
              <w:t>Falco peregrinus</w:t>
            </w:r>
          </w:p>
        </w:tc>
        <w:tc>
          <w:tcPr>
            <w:tcW w:w="356" w:type="pct"/>
            <w:hideMark/>
          </w:tcPr>
          <w:p w14:paraId="015CB044"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i/>
                <w:iCs/>
                <w:sz w:val="16"/>
                <w:szCs w:val="16"/>
              </w:rPr>
            </w:pPr>
            <w:r w:rsidRPr="00154032">
              <w:rPr>
                <w:i/>
                <w:iCs/>
                <w:sz w:val="16"/>
                <w:szCs w:val="16"/>
              </w:rPr>
              <w:t>x</w:t>
            </w:r>
          </w:p>
        </w:tc>
        <w:tc>
          <w:tcPr>
            <w:tcW w:w="376" w:type="pct"/>
            <w:hideMark/>
          </w:tcPr>
          <w:p w14:paraId="5BE2C0B2"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i/>
                <w:iCs/>
                <w:sz w:val="16"/>
                <w:szCs w:val="16"/>
              </w:rPr>
            </w:pPr>
            <w:r w:rsidRPr="00154032">
              <w:rPr>
                <w:i/>
                <w:iCs/>
                <w:sz w:val="16"/>
                <w:szCs w:val="16"/>
              </w:rPr>
              <w:t>poss.</w:t>
            </w:r>
          </w:p>
        </w:tc>
        <w:tc>
          <w:tcPr>
            <w:tcW w:w="344" w:type="pct"/>
            <w:hideMark/>
          </w:tcPr>
          <w:p w14:paraId="25075C03"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r w:rsidRPr="00154032">
              <w:rPr>
                <w:sz w:val="16"/>
                <w:szCs w:val="16"/>
              </w:rPr>
              <w:t>lc</w:t>
            </w:r>
          </w:p>
        </w:tc>
        <w:tc>
          <w:tcPr>
            <w:tcW w:w="402" w:type="pct"/>
            <w:hideMark/>
          </w:tcPr>
          <w:p w14:paraId="26619AE2"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r w:rsidRPr="00154032">
              <w:rPr>
                <w:sz w:val="16"/>
                <w:szCs w:val="16"/>
              </w:rPr>
              <w:t>i</w:t>
            </w:r>
          </w:p>
        </w:tc>
        <w:tc>
          <w:tcPr>
            <w:tcW w:w="440" w:type="pct"/>
            <w:hideMark/>
          </w:tcPr>
          <w:p w14:paraId="097FA7FF"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r w:rsidRPr="00154032">
              <w:rPr>
                <w:sz w:val="16"/>
                <w:szCs w:val="16"/>
              </w:rPr>
              <w:t>ii</w:t>
            </w:r>
          </w:p>
        </w:tc>
        <w:tc>
          <w:tcPr>
            <w:tcW w:w="344" w:type="pct"/>
            <w:hideMark/>
          </w:tcPr>
          <w:p w14:paraId="015C9797"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r w:rsidRPr="00154032">
              <w:rPr>
                <w:sz w:val="16"/>
                <w:szCs w:val="16"/>
              </w:rPr>
              <w:t>i</w:t>
            </w:r>
          </w:p>
        </w:tc>
        <w:tc>
          <w:tcPr>
            <w:tcW w:w="405" w:type="pct"/>
            <w:hideMark/>
          </w:tcPr>
          <w:p w14:paraId="583026F0" w14:textId="3C8488E1"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p>
        </w:tc>
        <w:tc>
          <w:tcPr>
            <w:tcW w:w="380" w:type="pct"/>
            <w:hideMark/>
          </w:tcPr>
          <w:p w14:paraId="4A52B009" w14:textId="4383ED84"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402" w:type="pct"/>
            <w:hideMark/>
          </w:tcPr>
          <w:p w14:paraId="61382F52" w14:textId="373BA943"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p>
        </w:tc>
        <w:tc>
          <w:tcPr>
            <w:tcW w:w="402" w:type="pct"/>
          </w:tcPr>
          <w:p w14:paraId="437C45C4"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r w:rsidRPr="00154032">
              <w:rPr>
                <w:sz w:val="16"/>
                <w:szCs w:val="16"/>
              </w:rPr>
              <w:t>s</w:t>
            </w:r>
          </w:p>
        </w:tc>
        <w:tc>
          <w:tcPr>
            <w:tcW w:w="400" w:type="pct"/>
          </w:tcPr>
          <w:p w14:paraId="118D360A"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p>
        </w:tc>
      </w:tr>
      <w:tr w:rsidR="00154032" w:rsidRPr="00E14900" w14:paraId="7D28DDEB" w14:textId="77777777" w:rsidTr="00154032">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747" w:type="pct"/>
            <w:noWrap/>
            <w:hideMark/>
          </w:tcPr>
          <w:p w14:paraId="5F325DB4" w14:textId="77777777" w:rsidR="00154032" w:rsidRPr="00154032" w:rsidRDefault="00154032" w:rsidP="00154032">
            <w:pPr>
              <w:pStyle w:val="NoSpacing"/>
              <w:rPr>
                <w:i/>
                <w:iCs/>
                <w:sz w:val="16"/>
                <w:szCs w:val="16"/>
              </w:rPr>
            </w:pPr>
            <w:r w:rsidRPr="00154032">
              <w:rPr>
                <w:i/>
                <w:iCs/>
                <w:sz w:val="16"/>
                <w:szCs w:val="16"/>
              </w:rPr>
              <w:t xml:space="preserve">Perdix </w:t>
            </w:r>
            <w:proofErr w:type="spellStart"/>
            <w:r w:rsidRPr="00154032">
              <w:rPr>
                <w:i/>
                <w:iCs/>
                <w:sz w:val="16"/>
                <w:szCs w:val="16"/>
              </w:rPr>
              <w:t>perdix</w:t>
            </w:r>
            <w:proofErr w:type="spellEnd"/>
          </w:p>
        </w:tc>
        <w:tc>
          <w:tcPr>
            <w:tcW w:w="356" w:type="pct"/>
            <w:hideMark/>
          </w:tcPr>
          <w:p w14:paraId="2A419FD4"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i/>
                <w:iCs/>
                <w:sz w:val="16"/>
                <w:szCs w:val="16"/>
              </w:rPr>
            </w:pPr>
            <w:r w:rsidRPr="00154032">
              <w:rPr>
                <w:i/>
                <w:iCs/>
                <w:sz w:val="16"/>
                <w:szCs w:val="16"/>
              </w:rPr>
              <w:t>x</w:t>
            </w:r>
          </w:p>
        </w:tc>
        <w:tc>
          <w:tcPr>
            <w:tcW w:w="376" w:type="pct"/>
            <w:hideMark/>
          </w:tcPr>
          <w:p w14:paraId="329D4EE6"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i/>
                <w:iCs/>
                <w:sz w:val="16"/>
                <w:szCs w:val="16"/>
              </w:rPr>
            </w:pPr>
            <w:r w:rsidRPr="00154032">
              <w:rPr>
                <w:i/>
                <w:iCs/>
                <w:sz w:val="16"/>
                <w:szCs w:val="16"/>
              </w:rPr>
              <w:t>poss.</w:t>
            </w:r>
          </w:p>
        </w:tc>
        <w:tc>
          <w:tcPr>
            <w:tcW w:w="344" w:type="pct"/>
            <w:hideMark/>
          </w:tcPr>
          <w:p w14:paraId="57E8A0F3"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r w:rsidRPr="00154032">
              <w:rPr>
                <w:sz w:val="16"/>
                <w:szCs w:val="16"/>
              </w:rPr>
              <w:t>lc</w:t>
            </w:r>
          </w:p>
        </w:tc>
        <w:tc>
          <w:tcPr>
            <w:tcW w:w="402" w:type="pct"/>
            <w:hideMark/>
          </w:tcPr>
          <w:p w14:paraId="12736A7D" w14:textId="06D92DAF"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440" w:type="pct"/>
            <w:hideMark/>
          </w:tcPr>
          <w:p w14:paraId="70C8F993" w14:textId="54BA4AD8"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344" w:type="pct"/>
            <w:hideMark/>
          </w:tcPr>
          <w:p w14:paraId="691B7722" w14:textId="09D62A1F"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405" w:type="pct"/>
            <w:hideMark/>
          </w:tcPr>
          <w:p w14:paraId="5DB64192" w14:textId="781A9F15"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380" w:type="pct"/>
            <w:hideMark/>
          </w:tcPr>
          <w:p w14:paraId="33FE5F4C" w14:textId="3055CED5"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402" w:type="pct"/>
            <w:hideMark/>
          </w:tcPr>
          <w:p w14:paraId="409AB79B" w14:textId="66EC91ED"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402" w:type="pct"/>
          </w:tcPr>
          <w:p w14:paraId="0A829CB7"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r w:rsidRPr="00154032">
              <w:rPr>
                <w:sz w:val="16"/>
                <w:szCs w:val="16"/>
              </w:rPr>
              <w:t>s</w:t>
            </w:r>
          </w:p>
        </w:tc>
        <w:tc>
          <w:tcPr>
            <w:tcW w:w="400" w:type="pct"/>
          </w:tcPr>
          <w:p w14:paraId="4FC2BF11"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p>
        </w:tc>
      </w:tr>
      <w:tr w:rsidR="00154032" w:rsidRPr="00E14900" w14:paraId="3F770FC4" w14:textId="77777777" w:rsidTr="00154032">
        <w:trPr>
          <w:trHeight w:val="20"/>
        </w:trPr>
        <w:tc>
          <w:tcPr>
            <w:cnfStyle w:val="001000000000" w:firstRow="0" w:lastRow="0" w:firstColumn="1" w:lastColumn="0" w:oddVBand="0" w:evenVBand="0" w:oddHBand="0" w:evenHBand="0" w:firstRowFirstColumn="0" w:firstRowLastColumn="0" w:lastRowFirstColumn="0" w:lastRowLastColumn="0"/>
            <w:tcW w:w="747" w:type="pct"/>
            <w:noWrap/>
            <w:hideMark/>
          </w:tcPr>
          <w:p w14:paraId="23D66C0C" w14:textId="77777777" w:rsidR="00154032" w:rsidRPr="00154032" w:rsidRDefault="00154032" w:rsidP="00154032">
            <w:pPr>
              <w:pStyle w:val="NoSpacing"/>
              <w:rPr>
                <w:i/>
                <w:iCs/>
                <w:sz w:val="16"/>
                <w:szCs w:val="16"/>
              </w:rPr>
            </w:pPr>
            <w:r w:rsidRPr="00154032">
              <w:rPr>
                <w:i/>
                <w:iCs/>
                <w:sz w:val="16"/>
                <w:szCs w:val="16"/>
              </w:rPr>
              <w:t xml:space="preserve">Coturnix </w:t>
            </w:r>
            <w:proofErr w:type="spellStart"/>
            <w:r w:rsidRPr="00154032">
              <w:rPr>
                <w:i/>
                <w:iCs/>
                <w:sz w:val="16"/>
                <w:szCs w:val="16"/>
              </w:rPr>
              <w:t>coturnix</w:t>
            </w:r>
            <w:proofErr w:type="spellEnd"/>
          </w:p>
        </w:tc>
        <w:tc>
          <w:tcPr>
            <w:tcW w:w="356" w:type="pct"/>
            <w:hideMark/>
          </w:tcPr>
          <w:p w14:paraId="73FBBC95"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i/>
                <w:iCs/>
                <w:sz w:val="16"/>
                <w:szCs w:val="16"/>
              </w:rPr>
            </w:pPr>
            <w:r w:rsidRPr="00154032">
              <w:rPr>
                <w:i/>
                <w:iCs/>
                <w:sz w:val="16"/>
                <w:szCs w:val="16"/>
              </w:rPr>
              <w:t>l</w:t>
            </w:r>
          </w:p>
        </w:tc>
        <w:tc>
          <w:tcPr>
            <w:tcW w:w="376" w:type="pct"/>
            <w:hideMark/>
          </w:tcPr>
          <w:p w14:paraId="1B7E9120"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i/>
                <w:iCs/>
                <w:sz w:val="16"/>
                <w:szCs w:val="16"/>
              </w:rPr>
            </w:pPr>
            <w:r w:rsidRPr="00154032">
              <w:rPr>
                <w:i/>
                <w:iCs/>
                <w:sz w:val="16"/>
                <w:szCs w:val="16"/>
              </w:rPr>
              <w:t>x</w:t>
            </w:r>
          </w:p>
        </w:tc>
        <w:tc>
          <w:tcPr>
            <w:tcW w:w="344" w:type="pct"/>
            <w:hideMark/>
          </w:tcPr>
          <w:p w14:paraId="619228CD"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r w:rsidRPr="00154032">
              <w:rPr>
                <w:sz w:val="16"/>
                <w:szCs w:val="16"/>
              </w:rPr>
              <w:t>lc</w:t>
            </w:r>
          </w:p>
        </w:tc>
        <w:tc>
          <w:tcPr>
            <w:tcW w:w="402" w:type="pct"/>
            <w:hideMark/>
          </w:tcPr>
          <w:p w14:paraId="3F3438CF" w14:textId="1CA7150E"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p>
        </w:tc>
        <w:tc>
          <w:tcPr>
            <w:tcW w:w="440" w:type="pct"/>
            <w:hideMark/>
          </w:tcPr>
          <w:p w14:paraId="51742C19" w14:textId="50DF7966"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p>
        </w:tc>
        <w:tc>
          <w:tcPr>
            <w:tcW w:w="344" w:type="pct"/>
            <w:hideMark/>
          </w:tcPr>
          <w:p w14:paraId="70CC9F2F" w14:textId="28412A8D"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p>
        </w:tc>
        <w:tc>
          <w:tcPr>
            <w:tcW w:w="405" w:type="pct"/>
            <w:hideMark/>
          </w:tcPr>
          <w:p w14:paraId="7503C1B0" w14:textId="670A3DA9"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p>
        </w:tc>
        <w:tc>
          <w:tcPr>
            <w:tcW w:w="380" w:type="pct"/>
            <w:hideMark/>
          </w:tcPr>
          <w:p w14:paraId="2C2A6145" w14:textId="0EEC5F74"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402" w:type="pct"/>
            <w:hideMark/>
          </w:tcPr>
          <w:p w14:paraId="70E24FEE" w14:textId="1D169D90"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p>
        </w:tc>
        <w:tc>
          <w:tcPr>
            <w:tcW w:w="402" w:type="pct"/>
          </w:tcPr>
          <w:p w14:paraId="352162AF"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r w:rsidRPr="00154032">
              <w:rPr>
                <w:sz w:val="16"/>
                <w:szCs w:val="16"/>
              </w:rPr>
              <w:t>m</w:t>
            </w:r>
          </w:p>
        </w:tc>
        <w:tc>
          <w:tcPr>
            <w:tcW w:w="400" w:type="pct"/>
          </w:tcPr>
          <w:p w14:paraId="5CD3ABEA"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r w:rsidRPr="00154032">
              <w:rPr>
                <w:sz w:val="16"/>
                <w:szCs w:val="16"/>
              </w:rPr>
              <w:t>&gt;</w:t>
            </w:r>
            <w:proofErr w:type="spellStart"/>
            <w:r w:rsidRPr="00154032">
              <w:rPr>
                <w:sz w:val="16"/>
                <w:szCs w:val="16"/>
              </w:rPr>
              <w:t>hiljade</w:t>
            </w:r>
            <w:proofErr w:type="spellEnd"/>
          </w:p>
        </w:tc>
      </w:tr>
      <w:tr w:rsidR="00154032" w:rsidRPr="00E14900" w14:paraId="766D93DF" w14:textId="77777777" w:rsidTr="00154032">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747" w:type="pct"/>
            <w:hideMark/>
          </w:tcPr>
          <w:p w14:paraId="55A4B149" w14:textId="77777777" w:rsidR="00154032" w:rsidRPr="00154032" w:rsidRDefault="00154032" w:rsidP="00154032">
            <w:pPr>
              <w:pStyle w:val="NoSpacing"/>
              <w:rPr>
                <w:i/>
                <w:iCs/>
                <w:sz w:val="16"/>
                <w:szCs w:val="16"/>
              </w:rPr>
            </w:pPr>
            <w:proofErr w:type="spellStart"/>
            <w:r w:rsidRPr="00154032">
              <w:rPr>
                <w:i/>
                <w:iCs/>
                <w:sz w:val="16"/>
                <w:szCs w:val="16"/>
              </w:rPr>
              <w:t>Gallinago</w:t>
            </w:r>
            <w:proofErr w:type="spellEnd"/>
            <w:r w:rsidRPr="00154032">
              <w:rPr>
                <w:i/>
                <w:iCs/>
                <w:sz w:val="16"/>
                <w:szCs w:val="16"/>
              </w:rPr>
              <w:t xml:space="preserve"> </w:t>
            </w:r>
            <w:proofErr w:type="spellStart"/>
            <w:r w:rsidRPr="00154032">
              <w:rPr>
                <w:i/>
                <w:iCs/>
                <w:sz w:val="16"/>
                <w:szCs w:val="16"/>
              </w:rPr>
              <w:t>gallinago</w:t>
            </w:r>
            <w:proofErr w:type="spellEnd"/>
          </w:p>
        </w:tc>
        <w:tc>
          <w:tcPr>
            <w:tcW w:w="356" w:type="pct"/>
            <w:hideMark/>
          </w:tcPr>
          <w:p w14:paraId="2A322A9E"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i/>
                <w:iCs/>
                <w:sz w:val="16"/>
                <w:szCs w:val="16"/>
              </w:rPr>
            </w:pPr>
            <w:r w:rsidRPr="00154032">
              <w:rPr>
                <w:i/>
                <w:iCs/>
                <w:sz w:val="16"/>
                <w:szCs w:val="16"/>
              </w:rPr>
              <w:t>n</w:t>
            </w:r>
          </w:p>
        </w:tc>
        <w:tc>
          <w:tcPr>
            <w:tcW w:w="376" w:type="pct"/>
            <w:hideMark/>
          </w:tcPr>
          <w:p w14:paraId="6199B4DB"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i/>
                <w:iCs/>
                <w:sz w:val="16"/>
                <w:szCs w:val="16"/>
              </w:rPr>
            </w:pPr>
            <w:r w:rsidRPr="00154032">
              <w:rPr>
                <w:i/>
                <w:iCs/>
                <w:sz w:val="16"/>
                <w:szCs w:val="16"/>
              </w:rPr>
              <w:t>x</w:t>
            </w:r>
          </w:p>
        </w:tc>
        <w:tc>
          <w:tcPr>
            <w:tcW w:w="344" w:type="pct"/>
            <w:hideMark/>
          </w:tcPr>
          <w:p w14:paraId="60BC1E02"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r w:rsidRPr="00154032">
              <w:rPr>
                <w:sz w:val="16"/>
                <w:szCs w:val="16"/>
              </w:rPr>
              <w:t>lc</w:t>
            </w:r>
          </w:p>
        </w:tc>
        <w:tc>
          <w:tcPr>
            <w:tcW w:w="402" w:type="pct"/>
            <w:hideMark/>
          </w:tcPr>
          <w:p w14:paraId="2BD81482" w14:textId="07A76E8A"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440" w:type="pct"/>
            <w:hideMark/>
          </w:tcPr>
          <w:p w14:paraId="1B979AA4"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r w:rsidRPr="00154032">
              <w:rPr>
                <w:sz w:val="16"/>
                <w:szCs w:val="16"/>
              </w:rPr>
              <w:t>iii</w:t>
            </w:r>
          </w:p>
        </w:tc>
        <w:tc>
          <w:tcPr>
            <w:tcW w:w="344" w:type="pct"/>
            <w:hideMark/>
          </w:tcPr>
          <w:p w14:paraId="22145022" w14:textId="3D4853B6"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405" w:type="pct"/>
            <w:hideMark/>
          </w:tcPr>
          <w:p w14:paraId="0052F7EE" w14:textId="1AC05412"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380" w:type="pct"/>
            <w:hideMark/>
          </w:tcPr>
          <w:p w14:paraId="09FE1532" w14:textId="5F66000B"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402" w:type="pct"/>
            <w:hideMark/>
          </w:tcPr>
          <w:p w14:paraId="737FC753" w14:textId="671C871A"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402" w:type="pct"/>
          </w:tcPr>
          <w:p w14:paraId="080EB129"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r w:rsidRPr="00154032">
              <w:rPr>
                <w:color w:val="000000"/>
                <w:sz w:val="16"/>
                <w:szCs w:val="16"/>
              </w:rPr>
              <w:t>m</w:t>
            </w:r>
          </w:p>
        </w:tc>
        <w:tc>
          <w:tcPr>
            <w:tcW w:w="400" w:type="pct"/>
          </w:tcPr>
          <w:p w14:paraId="36AF1962"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r w:rsidRPr="00154032">
              <w:rPr>
                <w:sz w:val="16"/>
                <w:szCs w:val="16"/>
              </w:rPr>
              <w:t>&gt;</w:t>
            </w:r>
            <w:proofErr w:type="spellStart"/>
            <w:r w:rsidRPr="00154032">
              <w:rPr>
                <w:sz w:val="16"/>
                <w:szCs w:val="16"/>
              </w:rPr>
              <w:t>hiljade</w:t>
            </w:r>
            <w:proofErr w:type="spellEnd"/>
          </w:p>
        </w:tc>
      </w:tr>
      <w:tr w:rsidR="00154032" w:rsidRPr="00E14900" w14:paraId="2F60C8AC" w14:textId="77777777" w:rsidTr="00154032">
        <w:trPr>
          <w:trHeight w:val="20"/>
        </w:trPr>
        <w:tc>
          <w:tcPr>
            <w:cnfStyle w:val="001000000000" w:firstRow="0" w:lastRow="0" w:firstColumn="1" w:lastColumn="0" w:oddVBand="0" w:evenVBand="0" w:oddHBand="0" w:evenHBand="0" w:firstRowFirstColumn="0" w:firstRowLastColumn="0" w:lastRowFirstColumn="0" w:lastRowLastColumn="0"/>
            <w:tcW w:w="747" w:type="pct"/>
            <w:hideMark/>
          </w:tcPr>
          <w:p w14:paraId="64CED8F5" w14:textId="77777777" w:rsidR="00154032" w:rsidRPr="00154032" w:rsidRDefault="00154032" w:rsidP="00154032">
            <w:pPr>
              <w:pStyle w:val="NoSpacing"/>
              <w:rPr>
                <w:i/>
                <w:iCs/>
                <w:sz w:val="16"/>
                <w:szCs w:val="16"/>
              </w:rPr>
            </w:pPr>
            <w:r w:rsidRPr="00154032">
              <w:rPr>
                <w:i/>
                <w:iCs/>
                <w:sz w:val="16"/>
                <w:szCs w:val="16"/>
              </w:rPr>
              <w:t xml:space="preserve">Columba </w:t>
            </w:r>
            <w:proofErr w:type="spellStart"/>
            <w:r w:rsidRPr="00154032">
              <w:rPr>
                <w:i/>
                <w:iCs/>
                <w:sz w:val="16"/>
                <w:szCs w:val="16"/>
              </w:rPr>
              <w:t>palumbus</w:t>
            </w:r>
            <w:proofErr w:type="spellEnd"/>
          </w:p>
        </w:tc>
        <w:tc>
          <w:tcPr>
            <w:tcW w:w="356" w:type="pct"/>
            <w:hideMark/>
          </w:tcPr>
          <w:p w14:paraId="6E660E16" w14:textId="4C77D9DE"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i/>
                <w:iCs/>
                <w:sz w:val="16"/>
                <w:szCs w:val="16"/>
              </w:rPr>
            </w:pPr>
            <w:r w:rsidRPr="00154032">
              <w:rPr>
                <w:i/>
                <w:iCs/>
                <w:sz w:val="16"/>
                <w:szCs w:val="16"/>
              </w:rPr>
              <w:t>l</w:t>
            </w:r>
          </w:p>
        </w:tc>
        <w:tc>
          <w:tcPr>
            <w:tcW w:w="376" w:type="pct"/>
            <w:hideMark/>
          </w:tcPr>
          <w:p w14:paraId="5C374F16"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i/>
                <w:iCs/>
                <w:sz w:val="16"/>
                <w:szCs w:val="16"/>
              </w:rPr>
            </w:pPr>
            <w:r w:rsidRPr="00154032">
              <w:rPr>
                <w:i/>
                <w:iCs/>
                <w:sz w:val="16"/>
                <w:szCs w:val="16"/>
              </w:rPr>
              <w:t>x</w:t>
            </w:r>
          </w:p>
        </w:tc>
        <w:tc>
          <w:tcPr>
            <w:tcW w:w="344" w:type="pct"/>
            <w:hideMark/>
          </w:tcPr>
          <w:p w14:paraId="50E1EAD0"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r w:rsidRPr="00154032">
              <w:rPr>
                <w:sz w:val="16"/>
                <w:szCs w:val="16"/>
              </w:rPr>
              <w:t>lc</w:t>
            </w:r>
          </w:p>
        </w:tc>
        <w:tc>
          <w:tcPr>
            <w:tcW w:w="402" w:type="pct"/>
            <w:hideMark/>
          </w:tcPr>
          <w:p w14:paraId="05FA1604"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r w:rsidRPr="00154032">
              <w:rPr>
                <w:sz w:val="16"/>
                <w:szCs w:val="16"/>
              </w:rPr>
              <w:t xml:space="preserve">i*; </w:t>
            </w:r>
            <w:proofErr w:type="spellStart"/>
            <w:r w:rsidRPr="00154032">
              <w:rPr>
                <w:sz w:val="16"/>
                <w:szCs w:val="16"/>
              </w:rPr>
              <w:t>iia</w:t>
            </w:r>
            <w:proofErr w:type="spellEnd"/>
            <w:r w:rsidRPr="00154032">
              <w:rPr>
                <w:sz w:val="16"/>
                <w:szCs w:val="16"/>
              </w:rPr>
              <w:t xml:space="preserve">; </w:t>
            </w:r>
            <w:proofErr w:type="spellStart"/>
            <w:r w:rsidRPr="00154032">
              <w:rPr>
                <w:sz w:val="16"/>
                <w:szCs w:val="16"/>
              </w:rPr>
              <w:t>iiia</w:t>
            </w:r>
            <w:proofErr w:type="spellEnd"/>
          </w:p>
        </w:tc>
        <w:tc>
          <w:tcPr>
            <w:tcW w:w="440" w:type="pct"/>
            <w:hideMark/>
          </w:tcPr>
          <w:p w14:paraId="662B52DF" w14:textId="2CEE094B"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344" w:type="pct"/>
            <w:hideMark/>
          </w:tcPr>
          <w:p w14:paraId="2717106D"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r w:rsidRPr="00154032">
              <w:rPr>
                <w:sz w:val="16"/>
                <w:szCs w:val="16"/>
              </w:rPr>
              <w:t>i*</w:t>
            </w:r>
          </w:p>
        </w:tc>
        <w:tc>
          <w:tcPr>
            <w:tcW w:w="405" w:type="pct"/>
            <w:hideMark/>
          </w:tcPr>
          <w:p w14:paraId="3ADDF027" w14:textId="42E74E73"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380" w:type="pct"/>
            <w:hideMark/>
          </w:tcPr>
          <w:p w14:paraId="6F52D7BD" w14:textId="3EB96134"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402" w:type="pct"/>
            <w:noWrap/>
            <w:hideMark/>
          </w:tcPr>
          <w:p w14:paraId="582B6A1D" w14:textId="68D2D00B"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402" w:type="pct"/>
          </w:tcPr>
          <w:p w14:paraId="1492CF80"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r w:rsidRPr="00154032">
              <w:rPr>
                <w:color w:val="000000"/>
                <w:sz w:val="16"/>
                <w:szCs w:val="16"/>
              </w:rPr>
              <w:t>s</w:t>
            </w:r>
          </w:p>
        </w:tc>
        <w:tc>
          <w:tcPr>
            <w:tcW w:w="400" w:type="pct"/>
          </w:tcPr>
          <w:p w14:paraId="5F2F29BB"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r w:rsidRPr="00154032">
              <w:rPr>
                <w:sz w:val="16"/>
                <w:szCs w:val="16"/>
              </w:rPr>
              <w:t>&gt;22bp</w:t>
            </w:r>
          </w:p>
        </w:tc>
      </w:tr>
      <w:tr w:rsidR="00154032" w:rsidRPr="00E14900" w14:paraId="54F3995C" w14:textId="77777777" w:rsidTr="00154032">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747" w:type="pct"/>
            <w:hideMark/>
          </w:tcPr>
          <w:p w14:paraId="2EFF2AE1" w14:textId="77777777" w:rsidR="00154032" w:rsidRPr="00154032" w:rsidRDefault="00154032" w:rsidP="00154032">
            <w:pPr>
              <w:pStyle w:val="NoSpacing"/>
              <w:rPr>
                <w:i/>
                <w:iCs/>
                <w:sz w:val="16"/>
                <w:szCs w:val="16"/>
              </w:rPr>
            </w:pPr>
            <w:r w:rsidRPr="00154032">
              <w:rPr>
                <w:i/>
                <w:iCs/>
                <w:sz w:val="16"/>
                <w:szCs w:val="16"/>
              </w:rPr>
              <w:t xml:space="preserve">Columba </w:t>
            </w:r>
            <w:proofErr w:type="spellStart"/>
            <w:r w:rsidRPr="00154032">
              <w:rPr>
                <w:i/>
                <w:iCs/>
                <w:sz w:val="16"/>
                <w:szCs w:val="16"/>
              </w:rPr>
              <w:t>livia</w:t>
            </w:r>
            <w:proofErr w:type="spellEnd"/>
          </w:p>
        </w:tc>
        <w:tc>
          <w:tcPr>
            <w:tcW w:w="356" w:type="pct"/>
            <w:hideMark/>
          </w:tcPr>
          <w:p w14:paraId="0E1CBCA7"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i/>
                <w:iCs/>
                <w:sz w:val="16"/>
                <w:szCs w:val="16"/>
              </w:rPr>
            </w:pPr>
            <w:r w:rsidRPr="00154032">
              <w:rPr>
                <w:i/>
                <w:iCs/>
                <w:sz w:val="16"/>
                <w:szCs w:val="16"/>
              </w:rPr>
              <w:t>l</w:t>
            </w:r>
          </w:p>
        </w:tc>
        <w:tc>
          <w:tcPr>
            <w:tcW w:w="376" w:type="pct"/>
            <w:hideMark/>
          </w:tcPr>
          <w:p w14:paraId="7F7E0E02"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i/>
                <w:iCs/>
                <w:sz w:val="16"/>
                <w:szCs w:val="16"/>
              </w:rPr>
            </w:pPr>
            <w:r w:rsidRPr="00154032">
              <w:rPr>
                <w:i/>
                <w:iCs/>
                <w:sz w:val="16"/>
                <w:szCs w:val="16"/>
              </w:rPr>
              <w:t>x</w:t>
            </w:r>
          </w:p>
        </w:tc>
        <w:tc>
          <w:tcPr>
            <w:tcW w:w="344" w:type="pct"/>
            <w:hideMark/>
          </w:tcPr>
          <w:p w14:paraId="21EC5D89"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r w:rsidRPr="00154032">
              <w:rPr>
                <w:sz w:val="16"/>
                <w:szCs w:val="16"/>
              </w:rPr>
              <w:t>lc</w:t>
            </w:r>
          </w:p>
        </w:tc>
        <w:tc>
          <w:tcPr>
            <w:tcW w:w="402" w:type="pct"/>
            <w:noWrap/>
            <w:hideMark/>
          </w:tcPr>
          <w:p w14:paraId="03CD1F86" w14:textId="7A843320"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440" w:type="pct"/>
            <w:hideMark/>
          </w:tcPr>
          <w:p w14:paraId="6F3F077B"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i/>
                <w:iCs/>
                <w:sz w:val="16"/>
                <w:szCs w:val="16"/>
              </w:rPr>
            </w:pPr>
            <w:r w:rsidRPr="00154032">
              <w:rPr>
                <w:i/>
                <w:iCs/>
                <w:sz w:val="16"/>
                <w:szCs w:val="16"/>
              </w:rPr>
              <w:t>iii</w:t>
            </w:r>
          </w:p>
        </w:tc>
        <w:tc>
          <w:tcPr>
            <w:tcW w:w="344" w:type="pct"/>
            <w:noWrap/>
            <w:hideMark/>
          </w:tcPr>
          <w:p w14:paraId="600EF58A" w14:textId="3CAA3981"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405" w:type="pct"/>
            <w:noWrap/>
            <w:hideMark/>
          </w:tcPr>
          <w:p w14:paraId="38EE92B7" w14:textId="696CCC79"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380" w:type="pct"/>
            <w:noWrap/>
            <w:hideMark/>
          </w:tcPr>
          <w:p w14:paraId="337F3951" w14:textId="0DED2A28"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402" w:type="pct"/>
            <w:hideMark/>
          </w:tcPr>
          <w:p w14:paraId="32C6B32A" w14:textId="5E76FF18"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402" w:type="pct"/>
          </w:tcPr>
          <w:p w14:paraId="0BD42AD4"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r w:rsidRPr="00154032">
              <w:rPr>
                <w:color w:val="000000"/>
                <w:sz w:val="16"/>
                <w:szCs w:val="16"/>
              </w:rPr>
              <w:t>s</w:t>
            </w:r>
          </w:p>
        </w:tc>
        <w:tc>
          <w:tcPr>
            <w:tcW w:w="400" w:type="pct"/>
          </w:tcPr>
          <w:p w14:paraId="657BAEF3"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r w:rsidRPr="00154032">
              <w:rPr>
                <w:sz w:val="16"/>
                <w:szCs w:val="16"/>
              </w:rPr>
              <w:t>26bp</w:t>
            </w:r>
          </w:p>
        </w:tc>
      </w:tr>
      <w:tr w:rsidR="00154032" w:rsidRPr="00E14900" w14:paraId="0559A33B" w14:textId="77777777" w:rsidTr="00154032">
        <w:trPr>
          <w:trHeight w:val="20"/>
        </w:trPr>
        <w:tc>
          <w:tcPr>
            <w:cnfStyle w:val="001000000000" w:firstRow="0" w:lastRow="0" w:firstColumn="1" w:lastColumn="0" w:oddVBand="0" w:evenVBand="0" w:oddHBand="0" w:evenHBand="0" w:firstRowFirstColumn="0" w:firstRowLastColumn="0" w:lastRowFirstColumn="0" w:lastRowLastColumn="0"/>
            <w:tcW w:w="747" w:type="pct"/>
            <w:hideMark/>
          </w:tcPr>
          <w:p w14:paraId="204F4CA5" w14:textId="77777777" w:rsidR="00154032" w:rsidRPr="00154032" w:rsidRDefault="00154032" w:rsidP="00154032">
            <w:pPr>
              <w:pStyle w:val="NoSpacing"/>
              <w:rPr>
                <w:i/>
                <w:iCs/>
                <w:sz w:val="16"/>
                <w:szCs w:val="16"/>
              </w:rPr>
            </w:pPr>
            <w:r w:rsidRPr="00154032">
              <w:rPr>
                <w:i/>
                <w:iCs/>
                <w:sz w:val="16"/>
                <w:szCs w:val="16"/>
              </w:rPr>
              <w:t xml:space="preserve">Columba </w:t>
            </w:r>
            <w:proofErr w:type="spellStart"/>
            <w:r w:rsidRPr="00154032">
              <w:rPr>
                <w:i/>
                <w:iCs/>
                <w:sz w:val="16"/>
                <w:szCs w:val="16"/>
              </w:rPr>
              <w:t>oenas</w:t>
            </w:r>
            <w:proofErr w:type="spellEnd"/>
          </w:p>
        </w:tc>
        <w:tc>
          <w:tcPr>
            <w:tcW w:w="356" w:type="pct"/>
            <w:hideMark/>
          </w:tcPr>
          <w:p w14:paraId="1D3C10D6" w14:textId="16252F43"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i/>
                <w:iCs/>
                <w:sz w:val="16"/>
                <w:szCs w:val="16"/>
              </w:rPr>
            </w:pPr>
            <w:r w:rsidRPr="00154032">
              <w:rPr>
                <w:i/>
                <w:iCs/>
                <w:sz w:val="16"/>
                <w:szCs w:val="16"/>
              </w:rPr>
              <w:t>l</w:t>
            </w:r>
          </w:p>
        </w:tc>
        <w:tc>
          <w:tcPr>
            <w:tcW w:w="376" w:type="pct"/>
            <w:hideMark/>
          </w:tcPr>
          <w:p w14:paraId="245EB2BE"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i/>
                <w:iCs/>
                <w:sz w:val="16"/>
                <w:szCs w:val="16"/>
              </w:rPr>
            </w:pPr>
            <w:r w:rsidRPr="00154032">
              <w:rPr>
                <w:i/>
                <w:iCs/>
                <w:sz w:val="16"/>
                <w:szCs w:val="16"/>
              </w:rPr>
              <w:t>x</w:t>
            </w:r>
          </w:p>
        </w:tc>
        <w:tc>
          <w:tcPr>
            <w:tcW w:w="344" w:type="pct"/>
            <w:hideMark/>
          </w:tcPr>
          <w:p w14:paraId="5FFBE40F"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r w:rsidRPr="00154032">
              <w:rPr>
                <w:sz w:val="16"/>
                <w:szCs w:val="16"/>
              </w:rPr>
              <w:t>lc</w:t>
            </w:r>
          </w:p>
        </w:tc>
        <w:tc>
          <w:tcPr>
            <w:tcW w:w="402" w:type="pct"/>
            <w:noWrap/>
            <w:hideMark/>
          </w:tcPr>
          <w:p w14:paraId="5D6906C3" w14:textId="2B92D444"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440" w:type="pct"/>
            <w:hideMark/>
          </w:tcPr>
          <w:p w14:paraId="21355596"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i/>
                <w:iCs/>
                <w:sz w:val="16"/>
                <w:szCs w:val="16"/>
              </w:rPr>
            </w:pPr>
            <w:r w:rsidRPr="00154032">
              <w:rPr>
                <w:i/>
                <w:iCs/>
                <w:sz w:val="16"/>
                <w:szCs w:val="16"/>
              </w:rPr>
              <w:t>iii</w:t>
            </w:r>
          </w:p>
        </w:tc>
        <w:tc>
          <w:tcPr>
            <w:tcW w:w="344" w:type="pct"/>
            <w:noWrap/>
            <w:hideMark/>
          </w:tcPr>
          <w:p w14:paraId="162120CE" w14:textId="3AE5EDA6"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405" w:type="pct"/>
            <w:noWrap/>
            <w:hideMark/>
          </w:tcPr>
          <w:p w14:paraId="0FF432FD" w14:textId="21DAD4F2"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380" w:type="pct"/>
            <w:noWrap/>
            <w:hideMark/>
          </w:tcPr>
          <w:p w14:paraId="2654D793" w14:textId="63280102"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402" w:type="pct"/>
            <w:hideMark/>
          </w:tcPr>
          <w:p w14:paraId="1FDED6B4" w14:textId="10BB934E"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402" w:type="pct"/>
          </w:tcPr>
          <w:p w14:paraId="42DF88FD"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r w:rsidRPr="00154032">
              <w:rPr>
                <w:color w:val="000000"/>
                <w:sz w:val="16"/>
                <w:szCs w:val="16"/>
              </w:rPr>
              <w:t>g</w:t>
            </w:r>
          </w:p>
        </w:tc>
        <w:tc>
          <w:tcPr>
            <w:tcW w:w="400" w:type="pct"/>
          </w:tcPr>
          <w:p w14:paraId="14972456"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r w:rsidRPr="00154032">
              <w:rPr>
                <w:sz w:val="16"/>
                <w:szCs w:val="16"/>
              </w:rPr>
              <w:t>&gt;12bp</w:t>
            </w:r>
          </w:p>
        </w:tc>
      </w:tr>
      <w:tr w:rsidR="00154032" w:rsidRPr="00E14900" w14:paraId="3008FBD3" w14:textId="77777777" w:rsidTr="00154032">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747" w:type="pct"/>
            <w:hideMark/>
          </w:tcPr>
          <w:p w14:paraId="5AD7B372" w14:textId="77777777" w:rsidR="00154032" w:rsidRPr="00154032" w:rsidRDefault="00154032" w:rsidP="00154032">
            <w:pPr>
              <w:pStyle w:val="NoSpacing"/>
              <w:rPr>
                <w:i/>
                <w:iCs/>
                <w:sz w:val="16"/>
                <w:szCs w:val="16"/>
              </w:rPr>
            </w:pPr>
            <w:proofErr w:type="spellStart"/>
            <w:r w:rsidRPr="00154032">
              <w:rPr>
                <w:i/>
                <w:iCs/>
                <w:sz w:val="16"/>
                <w:szCs w:val="16"/>
              </w:rPr>
              <w:t>Streptopelia</w:t>
            </w:r>
            <w:proofErr w:type="spellEnd"/>
            <w:r w:rsidRPr="00154032">
              <w:rPr>
                <w:i/>
                <w:iCs/>
                <w:sz w:val="16"/>
                <w:szCs w:val="16"/>
              </w:rPr>
              <w:t xml:space="preserve"> </w:t>
            </w:r>
            <w:proofErr w:type="spellStart"/>
            <w:r w:rsidRPr="00154032">
              <w:rPr>
                <w:i/>
                <w:iCs/>
                <w:sz w:val="16"/>
                <w:szCs w:val="16"/>
              </w:rPr>
              <w:t>decaocto</w:t>
            </w:r>
            <w:proofErr w:type="spellEnd"/>
          </w:p>
        </w:tc>
        <w:tc>
          <w:tcPr>
            <w:tcW w:w="356" w:type="pct"/>
            <w:hideMark/>
          </w:tcPr>
          <w:p w14:paraId="200C1247" w14:textId="070EC831"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i/>
                <w:iCs/>
                <w:sz w:val="16"/>
                <w:szCs w:val="16"/>
              </w:rPr>
            </w:pPr>
            <w:r w:rsidRPr="00154032">
              <w:rPr>
                <w:i/>
                <w:iCs/>
                <w:sz w:val="16"/>
                <w:szCs w:val="16"/>
              </w:rPr>
              <w:t>l</w:t>
            </w:r>
          </w:p>
        </w:tc>
        <w:tc>
          <w:tcPr>
            <w:tcW w:w="376" w:type="pct"/>
            <w:hideMark/>
          </w:tcPr>
          <w:p w14:paraId="0A25FCEC"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i/>
                <w:iCs/>
                <w:sz w:val="16"/>
                <w:szCs w:val="16"/>
              </w:rPr>
            </w:pPr>
            <w:r w:rsidRPr="00154032">
              <w:rPr>
                <w:i/>
                <w:iCs/>
                <w:sz w:val="16"/>
                <w:szCs w:val="16"/>
              </w:rPr>
              <w:t>x</w:t>
            </w:r>
          </w:p>
        </w:tc>
        <w:tc>
          <w:tcPr>
            <w:tcW w:w="344" w:type="pct"/>
            <w:hideMark/>
          </w:tcPr>
          <w:p w14:paraId="6E649604"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r w:rsidRPr="00154032">
              <w:rPr>
                <w:sz w:val="16"/>
                <w:szCs w:val="16"/>
              </w:rPr>
              <w:t>lc</w:t>
            </w:r>
          </w:p>
        </w:tc>
        <w:tc>
          <w:tcPr>
            <w:tcW w:w="402" w:type="pct"/>
            <w:noWrap/>
            <w:hideMark/>
          </w:tcPr>
          <w:p w14:paraId="23DBFEB5" w14:textId="5D22C3C2"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440" w:type="pct"/>
            <w:hideMark/>
          </w:tcPr>
          <w:p w14:paraId="49C724EB"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i/>
                <w:iCs/>
                <w:sz w:val="16"/>
                <w:szCs w:val="16"/>
              </w:rPr>
            </w:pPr>
            <w:r w:rsidRPr="00154032">
              <w:rPr>
                <w:i/>
                <w:iCs/>
                <w:sz w:val="16"/>
                <w:szCs w:val="16"/>
              </w:rPr>
              <w:t>iii</w:t>
            </w:r>
          </w:p>
        </w:tc>
        <w:tc>
          <w:tcPr>
            <w:tcW w:w="344" w:type="pct"/>
            <w:noWrap/>
            <w:hideMark/>
          </w:tcPr>
          <w:p w14:paraId="77E029ED" w14:textId="19BCE004"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405" w:type="pct"/>
            <w:noWrap/>
            <w:hideMark/>
          </w:tcPr>
          <w:p w14:paraId="6DB57224" w14:textId="7DEABA90"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380" w:type="pct"/>
            <w:noWrap/>
            <w:hideMark/>
          </w:tcPr>
          <w:p w14:paraId="64E8B175" w14:textId="31042099"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402" w:type="pct"/>
            <w:hideMark/>
          </w:tcPr>
          <w:p w14:paraId="4DECC260" w14:textId="066351D8"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402" w:type="pct"/>
          </w:tcPr>
          <w:p w14:paraId="0EE9B3CC"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r w:rsidRPr="00154032">
              <w:rPr>
                <w:color w:val="000000"/>
                <w:sz w:val="16"/>
                <w:szCs w:val="16"/>
              </w:rPr>
              <w:t>g</w:t>
            </w:r>
          </w:p>
        </w:tc>
        <w:tc>
          <w:tcPr>
            <w:tcW w:w="400" w:type="pct"/>
          </w:tcPr>
          <w:p w14:paraId="36A34132"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r w:rsidRPr="00154032">
              <w:rPr>
                <w:sz w:val="16"/>
                <w:szCs w:val="16"/>
              </w:rPr>
              <w:t>&gt;1bp</w:t>
            </w:r>
          </w:p>
        </w:tc>
      </w:tr>
      <w:tr w:rsidR="00154032" w:rsidRPr="00E14900" w14:paraId="75CEA5D5" w14:textId="77777777" w:rsidTr="00154032">
        <w:trPr>
          <w:trHeight w:val="20"/>
        </w:trPr>
        <w:tc>
          <w:tcPr>
            <w:cnfStyle w:val="001000000000" w:firstRow="0" w:lastRow="0" w:firstColumn="1" w:lastColumn="0" w:oddVBand="0" w:evenVBand="0" w:oddHBand="0" w:evenHBand="0" w:firstRowFirstColumn="0" w:firstRowLastColumn="0" w:lastRowFirstColumn="0" w:lastRowLastColumn="0"/>
            <w:tcW w:w="747" w:type="pct"/>
            <w:hideMark/>
          </w:tcPr>
          <w:p w14:paraId="63B18D44" w14:textId="77777777" w:rsidR="00154032" w:rsidRPr="00154032" w:rsidRDefault="00154032" w:rsidP="00154032">
            <w:pPr>
              <w:pStyle w:val="NoSpacing"/>
              <w:rPr>
                <w:i/>
                <w:iCs/>
                <w:sz w:val="16"/>
                <w:szCs w:val="16"/>
              </w:rPr>
            </w:pPr>
            <w:proofErr w:type="spellStart"/>
            <w:r w:rsidRPr="00154032">
              <w:rPr>
                <w:i/>
                <w:iCs/>
                <w:sz w:val="16"/>
                <w:szCs w:val="16"/>
              </w:rPr>
              <w:t>Streptopelia</w:t>
            </w:r>
            <w:proofErr w:type="spellEnd"/>
            <w:r w:rsidRPr="00154032">
              <w:rPr>
                <w:i/>
                <w:iCs/>
                <w:sz w:val="16"/>
                <w:szCs w:val="16"/>
              </w:rPr>
              <w:t xml:space="preserve"> </w:t>
            </w:r>
            <w:proofErr w:type="spellStart"/>
            <w:r w:rsidRPr="00154032">
              <w:rPr>
                <w:i/>
                <w:iCs/>
                <w:sz w:val="16"/>
                <w:szCs w:val="16"/>
              </w:rPr>
              <w:t>turtur</w:t>
            </w:r>
            <w:proofErr w:type="spellEnd"/>
          </w:p>
        </w:tc>
        <w:tc>
          <w:tcPr>
            <w:tcW w:w="356" w:type="pct"/>
            <w:hideMark/>
          </w:tcPr>
          <w:p w14:paraId="2D854BB6" w14:textId="2B47912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i/>
                <w:iCs/>
                <w:sz w:val="16"/>
                <w:szCs w:val="16"/>
              </w:rPr>
            </w:pPr>
            <w:r w:rsidRPr="00154032">
              <w:rPr>
                <w:i/>
                <w:iCs/>
                <w:sz w:val="16"/>
                <w:szCs w:val="16"/>
              </w:rPr>
              <w:t>l</w:t>
            </w:r>
          </w:p>
        </w:tc>
        <w:tc>
          <w:tcPr>
            <w:tcW w:w="376" w:type="pct"/>
            <w:hideMark/>
          </w:tcPr>
          <w:p w14:paraId="6DB64F12"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i/>
                <w:iCs/>
                <w:sz w:val="16"/>
                <w:szCs w:val="16"/>
              </w:rPr>
            </w:pPr>
            <w:r w:rsidRPr="00154032">
              <w:rPr>
                <w:i/>
                <w:iCs/>
                <w:sz w:val="16"/>
                <w:szCs w:val="16"/>
              </w:rPr>
              <w:t>x</w:t>
            </w:r>
          </w:p>
        </w:tc>
        <w:tc>
          <w:tcPr>
            <w:tcW w:w="344" w:type="pct"/>
            <w:hideMark/>
          </w:tcPr>
          <w:p w14:paraId="06044A19"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r w:rsidRPr="00154032">
              <w:rPr>
                <w:sz w:val="16"/>
                <w:szCs w:val="16"/>
              </w:rPr>
              <w:t>vu</w:t>
            </w:r>
          </w:p>
        </w:tc>
        <w:tc>
          <w:tcPr>
            <w:tcW w:w="402" w:type="pct"/>
            <w:noWrap/>
            <w:hideMark/>
          </w:tcPr>
          <w:p w14:paraId="6D9B4B90" w14:textId="73985C28"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440" w:type="pct"/>
            <w:hideMark/>
          </w:tcPr>
          <w:p w14:paraId="79AED323"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i/>
                <w:iCs/>
                <w:sz w:val="16"/>
                <w:szCs w:val="16"/>
              </w:rPr>
            </w:pPr>
            <w:r w:rsidRPr="00154032">
              <w:rPr>
                <w:i/>
                <w:iCs/>
                <w:sz w:val="16"/>
                <w:szCs w:val="16"/>
              </w:rPr>
              <w:t>iii</w:t>
            </w:r>
          </w:p>
        </w:tc>
        <w:tc>
          <w:tcPr>
            <w:tcW w:w="344" w:type="pct"/>
            <w:noWrap/>
            <w:hideMark/>
          </w:tcPr>
          <w:p w14:paraId="42E6E16C" w14:textId="37146650"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405" w:type="pct"/>
            <w:noWrap/>
            <w:hideMark/>
          </w:tcPr>
          <w:p w14:paraId="2E62C1E1" w14:textId="24A5E79A"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380" w:type="pct"/>
            <w:noWrap/>
            <w:hideMark/>
          </w:tcPr>
          <w:p w14:paraId="1DB49FD2" w14:textId="0BB2BEF0"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402" w:type="pct"/>
            <w:hideMark/>
          </w:tcPr>
          <w:p w14:paraId="3563EEEA" w14:textId="6353B54F"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402" w:type="pct"/>
          </w:tcPr>
          <w:p w14:paraId="55D1669E"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r w:rsidRPr="00154032">
              <w:rPr>
                <w:color w:val="000000"/>
                <w:sz w:val="16"/>
                <w:szCs w:val="16"/>
              </w:rPr>
              <w:t>g</w:t>
            </w:r>
          </w:p>
        </w:tc>
        <w:tc>
          <w:tcPr>
            <w:tcW w:w="400" w:type="pct"/>
          </w:tcPr>
          <w:p w14:paraId="5D5A8C8B"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r w:rsidRPr="00154032">
              <w:rPr>
                <w:sz w:val="16"/>
                <w:szCs w:val="16"/>
              </w:rPr>
              <w:t>6bp</w:t>
            </w:r>
          </w:p>
        </w:tc>
      </w:tr>
      <w:tr w:rsidR="00154032" w:rsidRPr="00E14900" w14:paraId="0E314233" w14:textId="77777777" w:rsidTr="00154032">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747" w:type="pct"/>
            <w:hideMark/>
          </w:tcPr>
          <w:p w14:paraId="13BCC774" w14:textId="77777777" w:rsidR="00154032" w:rsidRPr="00154032" w:rsidRDefault="00154032" w:rsidP="00154032">
            <w:pPr>
              <w:pStyle w:val="NoSpacing"/>
              <w:rPr>
                <w:i/>
                <w:iCs/>
                <w:sz w:val="16"/>
                <w:szCs w:val="16"/>
              </w:rPr>
            </w:pPr>
            <w:proofErr w:type="spellStart"/>
            <w:r w:rsidRPr="00154032">
              <w:rPr>
                <w:i/>
                <w:iCs/>
                <w:sz w:val="16"/>
                <w:szCs w:val="16"/>
              </w:rPr>
              <w:t>Cuculus</w:t>
            </w:r>
            <w:proofErr w:type="spellEnd"/>
            <w:r w:rsidRPr="00154032">
              <w:rPr>
                <w:i/>
                <w:iCs/>
                <w:sz w:val="16"/>
                <w:szCs w:val="16"/>
              </w:rPr>
              <w:t xml:space="preserve"> </w:t>
            </w:r>
            <w:proofErr w:type="spellStart"/>
            <w:r w:rsidRPr="00154032">
              <w:rPr>
                <w:i/>
                <w:iCs/>
                <w:sz w:val="16"/>
                <w:szCs w:val="16"/>
              </w:rPr>
              <w:t>canorus</w:t>
            </w:r>
            <w:proofErr w:type="spellEnd"/>
          </w:p>
        </w:tc>
        <w:tc>
          <w:tcPr>
            <w:tcW w:w="356" w:type="pct"/>
            <w:hideMark/>
          </w:tcPr>
          <w:p w14:paraId="4C3C7658"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i/>
                <w:iCs/>
                <w:sz w:val="16"/>
                <w:szCs w:val="16"/>
              </w:rPr>
            </w:pPr>
            <w:r w:rsidRPr="00154032">
              <w:rPr>
                <w:i/>
                <w:iCs/>
                <w:sz w:val="16"/>
                <w:szCs w:val="16"/>
              </w:rPr>
              <w:t>x</w:t>
            </w:r>
          </w:p>
        </w:tc>
        <w:tc>
          <w:tcPr>
            <w:tcW w:w="376" w:type="pct"/>
            <w:hideMark/>
          </w:tcPr>
          <w:p w14:paraId="4694F991"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i/>
                <w:iCs/>
                <w:sz w:val="16"/>
                <w:szCs w:val="16"/>
              </w:rPr>
            </w:pPr>
            <w:r w:rsidRPr="00154032">
              <w:rPr>
                <w:i/>
                <w:iCs/>
                <w:sz w:val="16"/>
                <w:szCs w:val="16"/>
              </w:rPr>
              <w:t>x</w:t>
            </w:r>
          </w:p>
        </w:tc>
        <w:tc>
          <w:tcPr>
            <w:tcW w:w="344" w:type="pct"/>
            <w:hideMark/>
          </w:tcPr>
          <w:p w14:paraId="5C370338"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r w:rsidRPr="00154032">
              <w:rPr>
                <w:sz w:val="16"/>
                <w:szCs w:val="16"/>
              </w:rPr>
              <w:t>lc</w:t>
            </w:r>
          </w:p>
        </w:tc>
        <w:tc>
          <w:tcPr>
            <w:tcW w:w="402" w:type="pct"/>
            <w:noWrap/>
            <w:hideMark/>
          </w:tcPr>
          <w:p w14:paraId="4583697D" w14:textId="1D5F736A"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440" w:type="pct"/>
            <w:hideMark/>
          </w:tcPr>
          <w:p w14:paraId="5D72BAB3"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i/>
                <w:iCs/>
                <w:sz w:val="16"/>
                <w:szCs w:val="16"/>
              </w:rPr>
            </w:pPr>
            <w:r w:rsidRPr="00154032">
              <w:rPr>
                <w:i/>
                <w:iCs/>
                <w:sz w:val="16"/>
                <w:szCs w:val="16"/>
              </w:rPr>
              <w:t>ii</w:t>
            </w:r>
          </w:p>
        </w:tc>
        <w:tc>
          <w:tcPr>
            <w:tcW w:w="344" w:type="pct"/>
            <w:noWrap/>
            <w:hideMark/>
          </w:tcPr>
          <w:p w14:paraId="15713A26" w14:textId="71DB6992"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405" w:type="pct"/>
            <w:noWrap/>
            <w:hideMark/>
          </w:tcPr>
          <w:p w14:paraId="33D08478" w14:textId="096DEB7F"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380" w:type="pct"/>
            <w:noWrap/>
            <w:hideMark/>
          </w:tcPr>
          <w:p w14:paraId="6176C011" w14:textId="58F01883"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402" w:type="pct"/>
            <w:hideMark/>
          </w:tcPr>
          <w:p w14:paraId="23B3292A" w14:textId="0DE94E55"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402" w:type="pct"/>
          </w:tcPr>
          <w:p w14:paraId="2B3EF3B2"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r w:rsidRPr="00154032">
              <w:rPr>
                <w:color w:val="000000"/>
                <w:sz w:val="16"/>
                <w:szCs w:val="16"/>
              </w:rPr>
              <w:t>g</w:t>
            </w:r>
          </w:p>
        </w:tc>
        <w:tc>
          <w:tcPr>
            <w:tcW w:w="400" w:type="pct"/>
          </w:tcPr>
          <w:p w14:paraId="2917B96D"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r w:rsidRPr="00154032">
              <w:rPr>
                <w:sz w:val="16"/>
                <w:szCs w:val="16"/>
              </w:rPr>
              <w:t>&gt;66bp</w:t>
            </w:r>
          </w:p>
        </w:tc>
      </w:tr>
      <w:tr w:rsidR="00154032" w:rsidRPr="00E14900" w14:paraId="3415AE79" w14:textId="77777777" w:rsidTr="00154032">
        <w:trPr>
          <w:trHeight w:val="20"/>
        </w:trPr>
        <w:tc>
          <w:tcPr>
            <w:cnfStyle w:val="001000000000" w:firstRow="0" w:lastRow="0" w:firstColumn="1" w:lastColumn="0" w:oddVBand="0" w:evenVBand="0" w:oddHBand="0" w:evenHBand="0" w:firstRowFirstColumn="0" w:firstRowLastColumn="0" w:lastRowFirstColumn="0" w:lastRowLastColumn="0"/>
            <w:tcW w:w="747" w:type="pct"/>
            <w:hideMark/>
          </w:tcPr>
          <w:p w14:paraId="12C54977" w14:textId="77777777" w:rsidR="00154032" w:rsidRPr="00154032" w:rsidRDefault="00154032" w:rsidP="00154032">
            <w:pPr>
              <w:pStyle w:val="NoSpacing"/>
              <w:rPr>
                <w:i/>
                <w:iCs/>
                <w:sz w:val="16"/>
                <w:szCs w:val="16"/>
              </w:rPr>
            </w:pPr>
            <w:r w:rsidRPr="00154032">
              <w:rPr>
                <w:i/>
                <w:iCs/>
                <w:sz w:val="16"/>
                <w:szCs w:val="16"/>
              </w:rPr>
              <w:t xml:space="preserve">Strix </w:t>
            </w:r>
            <w:proofErr w:type="spellStart"/>
            <w:r w:rsidRPr="00154032">
              <w:rPr>
                <w:i/>
                <w:iCs/>
                <w:sz w:val="16"/>
                <w:szCs w:val="16"/>
              </w:rPr>
              <w:t>aluco</w:t>
            </w:r>
            <w:proofErr w:type="spellEnd"/>
          </w:p>
        </w:tc>
        <w:tc>
          <w:tcPr>
            <w:tcW w:w="356" w:type="pct"/>
            <w:hideMark/>
          </w:tcPr>
          <w:p w14:paraId="35A010C7"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i/>
                <w:iCs/>
                <w:sz w:val="16"/>
                <w:szCs w:val="16"/>
              </w:rPr>
            </w:pPr>
            <w:r w:rsidRPr="00154032">
              <w:rPr>
                <w:i/>
                <w:iCs/>
                <w:sz w:val="16"/>
                <w:szCs w:val="16"/>
              </w:rPr>
              <w:t>x</w:t>
            </w:r>
          </w:p>
        </w:tc>
        <w:tc>
          <w:tcPr>
            <w:tcW w:w="376" w:type="pct"/>
            <w:hideMark/>
          </w:tcPr>
          <w:p w14:paraId="58B0851F"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i/>
                <w:iCs/>
                <w:sz w:val="16"/>
                <w:szCs w:val="16"/>
              </w:rPr>
            </w:pPr>
            <w:r w:rsidRPr="00154032">
              <w:rPr>
                <w:i/>
                <w:iCs/>
                <w:sz w:val="16"/>
                <w:szCs w:val="16"/>
              </w:rPr>
              <w:t>x</w:t>
            </w:r>
          </w:p>
        </w:tc>
        <w:tc>
          <w:tcPr>
            <w:tcW w:w="344" w:type="pct"/>
            <w:hideMark/>
          </w:tcPr>
          <w:p w14:paraId="06EFE682"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r w:rsidRPr="00154032">
              <w:rPr>
                <w:sz w:val="16"/>
                <w:szCs w:val="16"/>
              </w:rPr>
              <w:t>lc</w:t>
            </w:r>
          </w:p>
        </w:tc>
        <w:tc>
          <w:tcPr>
            <w:tcW w:w="402" w:type="pct"/>
            <w:hideMark/>
          </w:tcPr>
          <w:p w14:paraId="3C6AC073" w14:textId="4A6EC634"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440" w:type="pct"/>
            <w:hideMark/>
          </w:tcPr>
          <w:p w14:paraId="6665D098"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r w:rsidRPr="00154032">
              <w:rPr>
                <w:sz w:val="16"/>
                <w:szCs w:val="16"/>
              </w:rPr>
              <w:t>ii</w:t>
            </w:r>
          </w:p>
        </w:tc>
        <w:tc>
          <w:tcPr>
            <w:tcW w:w="344" w:type="pct"/>
            <w:hideMark/>
          </w:tcPr>
          <w:p w14:paraId="6B0048BC" w14:textId="16B6A2FE"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405" w:type="pct"/>
            <w:hideMark/>
          </w:tcPr>
          <w:p w14:paraId="04F33542" w14:textId="7797A58A"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380" w:type="pct"/>
            <w:hideMark/>
          </w:tcPr>
          <w:p w14:paraId="014EDA41" w14:textId="0FB692FA"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402" w:type="pct"/>
            <w:hideMark/>
          </w:tcPr>
          <w:p w14:paraId="4917A8B5"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r w:rsidRPr="00154032">
              <w:rPr>
                <w:sz w:val="16"/>
                <w:szCs w:val="16"/>
              </w:rPr>
              <w:t>ii</w:t>
            </w:r>
          </w:p>
        </w:tc>
        <w:tc>
          <w:tcPr>
            <w:tcW w:w="402" w:type="pct"/>
          </w:tcPr>
          <w:p w14:paraId="2BB01155"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r w:rsidRPr="00154032">
              <w:rPr>
                <w:sz w:val="16"/>
                <w:szCs w:val="16"/>
              </w:rPr>
              <w:t>s</w:t>
            </w:r>
          </w:p>
        </w:tc>
        <w:tc>
          <w:tcPr>
            <w:tcW w:w="400" w:type="pct"/>
          </w:tcPr>
          <w:p w14:paraId="1C95A633"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r w:rsidRPr="00154032">
              <w:rPr>
                <w:sz w:val="16"/>
                <w:szCs w:val="16"/>
              </w:rPr>
              <w:t>7bp</w:t>
            </w:r>
          </w:p>
        </w:tc>
      </w:tr>
      <w:tr w:rsidR="00154032" w:rsidRPr="00E14900" w14:paraId="1214CDAC" w14:textId="77777777" w:rsidTr="00154032">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747" w:type="pct"/>
            <w:hideMark/>
          </w:tcPr>
          <w:p w14:paraId="3ED3176C" w14:textId="77777777" w:rsidR="00154032" w:rsidRPr="00154032" w:rsidRDefault="00154032" w:rsidP="00154032">
            <w:pPr>
              <w:pStyle w:val="NoSpacing"/>
              <w:rPr>
                <w:i/>
                <w:iCs/>
                <w:sz w:val="16"/>
                <w:szCs w:val="16"/>
              </w:rPr>
            </w:pPr>
            <w:r w:rsidRPr="00154032">
              <w:rPr>
                <w:i/>
                <w:iCs/>
                <w:sz w:val="16"/>
                <w:szCs w:val="16"/>
              </w:rPr>
              <w:t xml:space="preserve">Bubo </w:t>
            </w:r>
            <w:proofErr w:type="spellStart"/>
            <w:r w:rsidRPr="00154032">
              <w:rPr>
                <w:i/>
                <w:iCs/>
                <w:sz w:val="16"/>
                <w:szCs w:val="16"/>
              </w:rPr>
              <w:t>bubo</w:t>
            </w:r>
            <w:proofErr w:type="spellEnd"/>
          </w:p>
        </w:tc>
        <w:tc>
          <w:tcPr>
            <w:tcW w:w="356" w:type="pct"/>
            <w:noWrap/>
            <w:hideMark/>
          </w:tcPr>
          <w:p w14:paraId="43365E4E"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r w:rsidRPr="00154032">
              <w:rPr>
                <w:color w:val="000000"/>
                <w:sz w:val="16"/>
                <w:szCs w:val="16"/>
              </w:rPr>
              <w:t>x</w:t>
            </w:r>
          </w:p>
        </w:tc>
        <w:tc>
          <w:tcPr>
            <w:tcW w:w="376" w:type="pct"/>
            <w:hideMark/>
          </w:tcPr>
          <w:p w14:paraId="17CCA889"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i/>
                <w:iCs/>
                <w:sz w:val="16"/>
                <w:szCs w:val="16"/>
              </w:rPr>
            </w:pPr>
            <w:r w:rsidRPr="00154032">
              <w:rPr>
                <w:i/>
                <w:iCs/>
                <w:sz w:val="16"/>
                <w:szCs w:val="16"/>
              </w:rPr>
              <w:t>poss.</w:t>
            </w:r>
          </w:p>
        </w:tc>
        <w:tc>
          <w:tcPr>
            <w:tcW w:w="344" w:type="pct"/>
            <w:hideMark/>
          </w:tcPr>
          <w:p w14:paraId="216A4D37"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r w:rsidRPr="00154032">
              <w:rPr>
                <w:sz w:val="16"/>
                <w:szCs w:val="16"/>
              </w:rPr>
              <w:t>lc</w:t>
            </w:r>
          </w:p>
        </w:tc>
        <w:tc>
          <w:tcPr>
            <w:tcW w:w="402" w:type="pct"/>
            <w:noWrap/>
            <w:hideMark/>
          </w:tcPr>
          <w:p w14:paraId="0620E85D"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r w:rsidRPr="00154032">
              <w:rPr>
                <w:color w:val="000000"/>
                <w:sz w:val="16"/>
                <w:szCs w:val="16"/>
              </w:rPr>
              <w:t>i</w:t>
            </w:r>
          </w:p>
        </w:tc>
        <w:tc>
          <w:tcPr>
            <w:tcW w:w="440" w:type="pct"/>
            <w:hideMark/>
          </w:tcPr>
          <w:p w14:paraId="377EDFCC"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i/>
                <w:iCs/>
                <w:sz w:val="16"/>
                <w:szCs w:val="16"/>
              </w:rPr>
            </w:pPr>
            <w:r w:rsidRPr="00154032">
              <w:rPr>
                <w:i/>
                <w:iCs/>
                <w:sz w:val="16"/>
                <w:szCs w:val="16"/>
              </w:rPr>
              <w:t>ii</w:t>
            </w:r>
          </w:p>
        </w:tc>
        <w:tc>
          <w:tcPr>
            <w:tcW w:w="344" w:type="pct"/>
            <w:noWrap/>
            <w:hideMark/>
          </w:tcPr>
          <w:p w14:paraId="195C6ECD" w14:textId="6A312D6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405" w:type="pct"/>
            <w:noWrap/>
            <w:hideMark/>
          </w:tcPr>
          <w:p w14:paraId="0A137236" w14:textId="7BA7A52D"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380" w:type="pct"/>
            <w:noWrap/>
            <w:hideMark/>
          </w:tcPr>
          <w:p w14:paraId="27113CE3" w14:textId="6978AA9A"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402" w:type="pct"/>
            <w:noWrap/>
            <w:hideMark/>
          </w:tcPr>
          <w:p w14:paraId="5B599DF0" w14:textId="5535CE81"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402" w:type="pct"/>
          </w:tcPr>
          <w:p w14:paraId="180CF959"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r w:rsidRPr="00154032">
              <w:rPr>
                <w:color w:val="000000"/>
                <w:sz w:val="16"/>
                <w:szCs w:val="16"/>
              </w:rPr>
              <w:t>s</w:t>
            </w:r>
          </w:p>
        </w:tc>
        <w:tc>
          <w:tcPr>
            <w:tcW w:w="400" w:type="pct"/>
          </w:tcPr>
          <w:p w14:paraId="44C69A28"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r>
      <w:tr w:rsidR="00154032" w:rsidRPr="00E14900" w14:paraId="30F9E2B6" w14:textId="77777777" w:rsidTr="00154032">
        <w:trPr>
          <w:trHeight w:val="20"/>
        </w:trPr>
        <w:tc>
          <w:tcPr>
            <w:cnfStyle w:val="001000000000" w:firstRow="0" w:lastRow="0" w:firstColumn="1" w:lastColumn="0" w:oddVBand="0" w:evenVBand="0" w:oddHBand="0" w:evenHBand="0" w:firstRowFirstColumn="0" w:firstRowLastColumn="0" w:lastRowFirstColumn="0" w:lastRowLastColumn="0"/>
            <w:tcW w:w="747" w:type="pct"/>
            <w:hideMark/>
          </w:tcPr>
          <w:p w14:paraId="4322EA7E" w14:textId="77777777" w:rsidR="00154032" w:rsidRPr="00154032" w:rsidRDefault="00154032" w:rsidP="00154032">
            <w:pPr>
              <w:pStyle w:val="NoSpacing"/>
              <w:rPr>
                <w:i/>
                <w:iCs/>
                <w:sz w:val="16"/>
                <w:szCs w:val="16"/>
              </w:rPr>
            </w:pPr>
            <w:r w:rsidRPr="00154032">
              <w:rPr>
                <w:i/>
                <w:iCs/>
                <w:sz w:val="16"/>
                <w:szCs w:val="16"/>
              </w:rPr>
              <w:t xml:space="preserve">Aegolius </w:t>
            </w:r>
            <w:proofErr w:type="spellStart"/>
            <w:r w:rsidRPr="00154032">
              <w:rPr>
                <w:i/>
                <w:iCs/>
                <w:sz w:val="16"/>
                <w:szCs w:val="16"/>
              </w:rPr>
              <w:t>funereus</w:t>
            </w:r>
            <w:proofErr w:type="spellEnd"/>
          </w:p>
        </w:tc>
        <w:tc>
          <w:tcPr>
            <w:tcW w:w="356" w:type="pct"/>
            <w:hideMark/>
          </w:tcPr>
          <w:p w14:paraId="2D8AC7A8"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i/>
                <w:iCs/>
                <w:sz w:val="16"/>
                <w:szCs w:val="16"/>
              </w:rPr>
            </w:pPr>
            <w:r w:rsidRPr="00154032">
              <w:rPr>
                <w:i/>
                <w:iCs/>
                <w:sz w:val="16"/>
                <w:szCs w:val="16"/>
              </w:rPr>
              <w:t>x</w:t>
            </w:r>
          </w:p>
        </w:tc>
        <w:tc>
          <w:tcPr>
            <w:tcW w:w="376" w:type="pct"/>
            <w:hideMark/>
          </w:tcPr>
          <w:p w14:paraId="401A3061"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i/>
                <w:iCs/>
                <w:sz w:val="16"/>
                <w:szCs w:val="16"/>
              </w:rPr>
            </w:pPr>
            <w:r w:rsidRPr="00154032">
              <w:rPr>
                <w:i/>
                <w:iCs/>
                <w:sz w:val="16"/>
                <w:szCs w:val="16"/>
              </w:rPr>
              <w:t>x</w:t>
            </w:r>
          </w:p>
        </w:tc>
        <w:tc>
          <w:tcPr>
            <w:tcW w:w="344" w:type="pct"/>
            <w:hideMark/>
          </w:tcPr>
          <w:p w14:paraId="47BEC37E"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r w:rsidRPr="00154032">
              <w:rPr>
                <w:sz w:val="16"/>
                <w:szCs w:val="16"/>
              </w:rPr>
              <w:t>lc</w:t>
            </w:r>
          </w:p>
        </w:tc>
        <w:tc>
          <w:tcPr>
            <w:tcW w:w="402" w:type="pct"/>
            <w:hideMark/>
          </w:tcPr>
          <w:p w14:paraId="7C5E92D5"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r w:rsidRPr="00154032">
              <w:rPr>
                <w:sz w:val="16"/>
                <w:szCs w:val="16"/>
              </w:rPr>
              <w:t>i</w:t>
            </w:r>
          </w:p>
        </w:tc>
        <w:tc>
          <w:tcPr>
            <w:tcW w:w="440" w:type="pct"/>
            <w:hideMark/>
          </w:tcPr>
          <w:p w14:paraId="53340251"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r w:rsidRPr="00154032">
              <w:rPr>
                <w:sz w:val="16"/>
                <w:szCs w:val="16"/>
              </w:rPr>
              <w:t>ii</w:t>
            </w:r>
          </w:p>
        </w:tc>
        <w:tc>
          <w:tcPr>
            <w:tcW w:w="344" w:type="pct"/>
            <w:hideMark/>
          </w:tcPr>
          <w:p w14:paraId="0D49D0E5"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r w:rsidRPr="00154032">
              <w:rPr>
                <w:sz w:val="16"/>
                <w:szCs w:val="16"/>
              </w:rPr>
              <w:t>i</w:t>
            </w:r>
          </w:p>
        </w:tc>
        <w:tc>
          <w:tcPr>
            <w:tcW w:w="405" w:type="pct"/>
            <w:hideMark/>
          </w:tcPr>
          <w:p w14:paraId="63DF9125" w14:textId="0C400EAC"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380" w:type="pct"/>
            <w:hideMark/>
          </w:tcPr>
          <w:p w14:paraId="12D01BE0" w14:textId="107F8DDE"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402" w:type="pct"/>
            <w:hideMark/>
          </w:tcPr>
          <w:p w14:paraId="54CA1546"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r w:rsidRPr="00154032">
              <w:rPr>
                <w:sz w:val="16"/>
                <w:szCs w:val="16"/>
              </w:rPr>
              <w:t>ii</w:t>
            </w:r>
          </w:p>
        </w:tc>
        <w:tc>
          <w:tcPr>
            <w:tcW w:w="402" w:type="pct"/>
          </w:tcPr>
          <w:p w14:paraId="679F0168"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r w:rsidRPr="00154032">
              <w:rPr>
                <w:sz w:val="16"/>
                <w:szCs w:val="16"/>
              </w:rPr>
              <w:t>s</w:t>
            </w:r>
          </w:p>
        </w:tc>
        <w:tc>
          <w:tcPr>
            <w:tcW w:w="400" w:type="pct"/>
          </w:tcPr>
          <w:p w14:paraId="5A05F0F6"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r w:rsidRPr="00154032">
              <w:rPr>
                <w:sz w:val="16"/>
                <w:szCs w:val="16"/>
              </w:rPr>
              <w:t>&gt;1bp</w:t>
            </w:r>
          </w:p>
        </w:tc>
      </w:tr>
      <w:tr w:rsidR="00154032" w:rsidRPr="00E14900" w14:paraId="5AD9FEB2" w14:textId="77777777" w:rsidTr="00154032">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747" w:type="pct"/>
            <w:hideMark/>
          </w:tcPr>
          <w:p w14:paraId="7D7B35AF" w14:textId="77777777" w:rsidR="00154032" w:rsidRPr="00154032" w:rsidRDefault="00154032" w:rsidP="00154032">
            <w:pPr>
              <w:pStyle w:val="NoSpacing"/>
              <w:rPr>
                <w:i/>
                <w:iCs/>
                <w:sz w:val="16"/>
                <w:szCs w:val="16"/>
              </w:rPr>
            </w:pPr>
            <w:r w:rsidRPr="00154032">
              <w:rPr>
                <w:i/>
                <w:iCs/>
                <w:sz w:val="16"/>
                <w:szCs w:val="16"/>
              </w:rPr>
              <w:t xml:space="preserve">Caprimulgus </w:t>
            </w:r>
            <w:proofErr w:type="spellStart"/>
            <w:r w:rsidRPr="00154032">
              <w:rPr>
                <w:i/>
                <w:iCs/>
                <w:sz w:val="16"/>
                <w:szCs w:val="16"/>
              </w:rPr>
              <w:t>europeus</w:t>
            </w:r>
            <w:proofErr w:type="spellEnd"/>
          </w:p>
        </w:tc>
        <w:tc>
          <w:tcPr>
            <w:tcW w:w="356" w:type="pct"/>
            <w:hideMark/>
          </w:tcPr>
          <w:p w14:paraId="7AC7650B"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i/>
                <w:iCs/>
                <w:sz w:val="16"/>
                <w:szCs w:val="16"/>
              </w:rPr>
            </w:pPr>
            <w:r w:rsidRPr="00154032">
              <w:rPr>
                <w:i/>
                <w:iCs/>
                <w:sz w:val="16"/>
                <w:szCs w:val="16"/>
              </w:rPr>
              <w:t>x</w:t>
            </w:r>
          </w:p>
        </w:tc>
        <w:tc>
          <w:tcPr>
            <w:tcW w:w="376" w:type="pct"/>
            <w:hideMark/>
          </w:tcPr>
          <w:p w14:paraId="4E7C5B8B"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i/>
                <w:iCs/>
                <w:sz w:val="16"/>
                <w:szCs w:val="16"/>
              </w:rPr>
            </w:pPr>
            <w:r w:rsidRPr="00154032">
              <w:rPr>
                <w:i/>
                <w:iCs/>
                <w:sz w:val="16"/>
                <w:szCs w:val="16"/>
              </w:rPr>
              <w:t>x</w:t>
            </w:r>
          </w:p>
        </w:tc>
        <w:tc>
          <w:tcPr>
            <w:tcW w:w="344" w:type="pct"/>
            <w:hideMark/>
          </w:tcPr>
          <w:p w14:paraId="13D0C9C7"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r w:rsidRPr="00154032">
              <w:rPr>
                <w:sz w:val="16"/>
                <w:szCs w:val="16"/>
              </w:rPr>
              <w:t>lc</w:t>
            </w:r>
          </w:p>
        </w:tc>
        <w:tc>
          <w:tcPr>
            <w:tcW w:w="402" w:type="pct"/>
            <w:hideMark/>
          </w:tcPr>
          <w:p w14:paraId="4BD98872"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r w:rsidRPr="00154032">
              <w:rPr>
                <w:sz w:val="16"/>
                <w:szCs w:val="16"/>
              </w:rPr>
              <w:t>i</w:t>
            </w:r>
          </w:p>
        </w:tc>
        <w:tc>
          <w:tcPr>
            <w:tcW w:w="440" w:type="pct"/>
            <w:hideMark/>
          </w:tcPr>
          <w:p w14:paraId="73545D3F"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r w:rsidRPr="00154032">
              <w:rPr>
                <w:sz w:val="16"/>
                <w:szCs w:val="16"/>
              </w:rPr>
              <w:t>ii</w:t>
            </w:r>
          </w:p>
        </w:tc>
        <w:tc>
          <w:tcPr>
            <w:tcW w:w="344" w:type="pct"/>
            <w:hideMark/>
          </w:tcPr>
          <w:p w14:paraId="068A1FF1" w14:textId="087225AA"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405" w:type="pct"/>
            <w:hideMark/>
          </w:tcPr>
          <w:p w14:paraId="7BF8234F" w14:textId="1E1B9E16"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380" w:type="pct"/>
            <w:hideMark/>
          </w:tcPr>
          <w:p w14:paraId="796F87D4" w14:textId="248C75BB"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402" w:type="pct"/>
            <w:hideMark/>
          </w:tcPr>
          <w:p w14:paraId="46BAD337" w14:textId="3B8D4234"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402" w:type="pct"/>
          </w:tcPr>
          <w:p w14:paraId="0845C0EC"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r w:rsidRPr="00154032">
              <w:rPr>
                <w:sz w:val="16"/>
                <w:szCs w:val="16"/>
              </w:rPr>
              <w:t>g</w:t>
            </w:r>
          </w:p>
        </w:tc>
        <w:tc>
          <w:tcPr>
            <w:tcW w:w="400" w:type="pct"/>
          </w:tcPr>
          <w:p w14:paraId="7706CC56"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r w:rsidRPr="00154032">
              <w:rPr>
                <w:sz w:val="16"/>
                <w:szCs w:val="16"/>
              </w:rPr>
              <w:t>24bp</w:t>
            </w:r>
          </w:p>
        </w:tc>
      </w:tr>
      <w:tr w:rsidR="00154032" w:rsidRPr="00E14900" w14:paraId="63AB4F7D" w14:textId="77777777" w:rsidTr="00154032">
        <w:trPr>
          <w:trHeight w:val="20"/>
        </w:trPr>
        <w:tc>
          <w:tcPr>
            <w:cnfStyle w:val="001000000000" w:firstRow="0" w:lastRow="0" w:firstColumn="1" w:lastColumn="0" w:oddVBand="0" w:evenVBand="0" w:oddHBand="0" w:evenHBand="0" w:firstRowFirstColumn="0" w:firstRowLastColumn="0" w:lastRowFirstColumn="0" w:lastRowLastColumn="0"/>
            <w:tcW w:w="747" w:type="pct"/>
            <w:hideMark/>
          </w:tcPr>
          <w:p w14:paraId="780CCB73" w14:textId="77777777" w:rsidR="00154032" w:rsidRPr="00154032" w:rsidRDefault="00154032" w:rsidP="00154032">
            <w:pPr>
              <w:pStyle w:val="NoSpacing"/>
              <w:rPr>
                <w:i/>
                <w:iCs/>
                <w:sz w:val="16"/>
                <w:szCs w:val="16"/>
              </w:rPr>
            </w:pPr>
            <w:r w:rsidRPr="00154032">
              <w:rPr>
                <w:i/>
                <w:iCs/>
                <w:sz w:val="16"/>
                <w:szCs w:val="16"/>
              </w:rPr>
              <w:t xml:space="preserve">Apus </w:t>
            </w:r>
            <w:proofErr w:type="spellStart"/>
            <w:r w:rsidRPr="00154032">
              <w:rPr>
                <w:i/>
                <w:iCs/>
                <w:sz w:val="16"/>
                <w:szCs w:val="16"/>
              </w:rPr>
              <w:t>apus</w:t>
            </w:r>
            <w:proofErr w:type="spellEnd"/>
          </w:p>
        </w:tc>
        <w:tc>
          <w:tcPr>
            <w:tcW w:w="356" w:type="pct"/>
            <w:hideMark/>
          </w:tcPr>
          <w:p w14:paraId="1DE60459"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i/>
                <w:iCs/>
                <w:sz w:val="16"/>
                <w:szCs w:val="16"/>
              </w:rPr>
            </w:pPr>
            <w:r w:rsidRPr="00154032">
              <w:rPr>
                <w:i/>
                <w:iCs/>
                <w:sz w:val="16"/>
                <w:szCs w:val="16"/>
              </w:rPr>
              <w:t>x</w:t>
            </w:r>
          </w:p>
        </w:tc>
        <w:tc>
          <w:tcPr>
            <w:tcW w:w="376" w:type="pct"/>
            <w:hideMark/>
          </w:tcPr>
          <w:p w14:paraId="1C4190B1"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i/>
                <w:iCs/>
                <w:sz w:val="16"/>
                <w:szCs w:val="16"/>
              </w:rPr>
            </w:pPr>
            <w:r w:rsidRPr="00154032">
              <w:rPr>
                <w:i/>
                <w:iCs/>
                <w:sz w:val="16"/>
                <w:szCs w:val="16"/>
              </w:rPr>
              <w:t>x</w:t>
            </w:r>
          </w:p>
        </w:tc>
        <w:tc>
          <w:tcPr>
            <w:tcW w:w="344" w:type="pct"/>
            <w:hideMark/>
          </w:tcPr>
          <w:p w14:paraId="1A589F49"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r w:rsidRPr="00154032">
              <w:rPr>
                <w:sz w:val="16"/>
                <w:szCs w:val="16"/>
              </w:rPr>
              <w:t>lc</w:t>
            </w:r>
          </w:p>
        </w:tc>
        <w:tc>
          <w:tcPr>
            <w:tcW w:w="402" w:type="pct"/>
            <w:hideMark/>
          </w:tcPr>
          <w:p w14:paraId="54E363D9"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r w:rsidRPr="00154032">
              <w:rPr>
                <w:sz w:val="16"/>
                <w:szCs w:val="16"/>
              </w:rPr>
              <w:t>i</w:t>
            </w:r>
          </w:p>
        </w:tc>
        <w:tc>
          <w:tcPr>
            <w:tcW w:w="440" w:type="pct"/>
            <w:hideMark/>
          </w:tcPr>
          <w:p w14:paraId="327A5BBE"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r w:rsidRPr="00154032">
              <w:rPr>
                <w:sz w:val="16"/>
                <w:szCs w:val="16"/>
              </w:rPr>
              <w:t>ii</w:t>
            </w:r>
          </w:p>
        </w:tc>
        <w:tc>
          <w:tcPr>
            <w:tcW w:w="344" w:type="pct"/>
            <w:hideMark/>
          </w:tcPr>
          <w:p w14:paraId="1B1E4EAF" w14:textId="3531925E"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p>
        </w:tc>
        <w:tc>
          <w:tcPr>
            <w:tcW w:w="405" w:type="pct"/>
            <w:hideMark/>
          </w:tcPr>
          <w:p w14:paraId="74BD4E10" w14:textId="49C8F2F2"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380" w:type="pct"/>
            <w:hideMark/>
          </w:tcPr>
          <w:p w14:paraId="1D68A863" w14:textId="3D1CFCBD"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402" w:type="pct"/>
            <w:hideMark/>
          </w:tcPr>
          <w:p w14:paraId="53109915" w14:textId="1C18BBCC"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p>
        </w:tc>
        <w:tc>
          <w:tcPr>
            <w:tcW w:w="402" w:type="pct"/>
          </w:tcPr>
          <w:p w14:paraId="3ECDA088"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r w:rsidRPr="00154032">
              <w:rPr>
                <w:sz w:val="16"/>
                <w:szCs w:val="16"/>
              </w:rPr>
              <w:t>g</w:t>
            </w:r>
          </w:p>
        </w:tc>
        <w:tc>
          <w:tcPr>
            <w:tcW w:w="400" w:type="pct"/>
          </w:tcPr>
          <w:p w14:paraId="71945C71"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p>
        </w:tc>
      </w:tr>
      <w:tr w:rsidR="00154032" w:rsidRPr="00E14900" w14:paraId="2EB938FA" w14:textId="77777777" w:rsidTr="00154032">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747" w:type="pct"/>
            <w:noWrap/>
            <w:hideMark/>
          </w:tcPr>
          <w:p w14:paraId="3E1552BD" w14:textId="77777777" w:rsidR="00154032" w:rsidRPr="00154032" w:rsidRDefault="00154032" w:rsidP="00154032">
            <w:pPr>
              <w:pStyle w:val="NoSpacing"/>
              <w:rPr>
                <w:i/>
                <w:iCs/>
                <w:color w:val="202122"/>
                <w:sz w:val="16"/>
                <w:szCs w:val="16"/>
              </w:rPr>
            </w:pPr>
            <w:proofErr w:type="spellStart"/>
            <w:r w:rsidRPr="00154032">
              <w:rPr>
                <w:i/>
                <w:iCs/>
                <w:color w:val="202122"/>
                <w:sz w:val="16"/>
                <w:szCs w:val="16"/>
              </w:rPr>
              <w:t>Tachymarptis</w:t>
            </w:r>
            <w:proofErr w:type="spellEnd"/>
            <w:r w:rsidRPr="00154032">
              <w:rPr>
                <w:i/>
                <w:iCs/>
                <w:color w:val="202122"/>
                <w:sz w:val="16"/>
                <w:szCs w:val="16"/>
              </w:rPr>
              <w:t xml:space="preserve"> melba</w:t>
            </w:r>
          </w:p>
        </w:tc>
        <w:tc>
          <w:tcPr>
            <w:tcW w:w="356" w:type="pct"/>
            <w:hideMark/>
          </w:tcPr>
          <w:p w14:paraId="5313FED1"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i/>
                <w:iCs/>
                <w:sz w:val="16"/>
                <w:szCs w:val="16"/>
              </w:rPr>
            </w:pPr>
            <w:r w:rsidRPr="00154032">
              <w:rPr>
                <w:i/>
                <w:iCs/>
                <w:sz w:val="16"/>
                <w:szCs w:val="16"/>
              </w:rPr>
              <w:t>x</w:t>
            </w:r>
          </w:p>
        </w:tc>
        <w:tc>
          <w:tcPr>
            <w:tcW w:w="376" w:type="pct"/>
            <w:hideMark/>
          </w:tcPr>
          <w:p w14:paraId="41236FD1"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i/>
                <w:iCs/>
                <w:sz w:val="16"/>
                <w:szCs w:val="16"/>
              </w:rPr>
            </w:pPr>
            <w:r w:rsidRPr="00154032">
              <w:rPr>
                <w:i/>
                <w:iCs/>
                <w:sz w:val="16"/>
                <w:szCs w:val="16"/>
              </w:rPr>
              <w:t>x</w:t>
            </w:r>
          </w:p>
        </w:tc>
        <w:tc>
          <w:tcPr>
            <w:tcW w:w="344" w:type="pct"/>
            <w:hideMark/>
          </w:tcPr>
          <w:p w14:paraId="0785813E"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r w:rsidRPr="00154032">
              <w:rPr>
                <w:sz w:val="16"/>
                <w:szCs w:val="16"/>
              </w:rPr>
              <w:t>lc</w:t>
            </w:r>
          </w:p>
        </w:tc>
        <w:tc>
          <w:tcPr>
            <w:tcW w:w="402" w:type="pct"/>
            <w:hideMark/>
          </w:tcPr>
          <w:p w14:paraId="27BBD29C"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r w:rsidRPr="00154032">
              <w:rPr>
                <w:sz w:val="16"/>
                <w:szCs w:val="16"/>
              </w:rPr>
              <w:t>i</w:t>
            </w:r>
          </w:p>
        </w:tc>
        <w:tc>
          <w:tcPr>
            <w:tcW w:w="440" w:type="pct"/>
            <w:hideMark/>
          </w:tcPr>
          <w:p w14:paraId="6B8B6F27"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r w:rsidRPr="00154032">
              <w:rPr>
                <w:sz w:val="16"/>
                <w:szCs w:val="16"/>
              </w:rPr>
              <w:t>ii</w:t>
            </w:r>
          </w:p>
        </w:tc>
        <w:tc>
          <w:tcPr>
            <w:tcW w:w="344" w:type="pct"/>
            <w:hideMark/>
          </w:tcPr>
          <w:p w14:paraId="5F342C1E" w14:textId="7BE9527A"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405" w:type="pct"/>
            <w:hideMark/>
          </w:tcPr>
          <w:p w14:paraId="6F8D6BF6" w14:textId="410E1C90"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380" w:type="pct"/>
            <w:hideMark/>
          </w:tcPr>
          <w:p w14:paraId="1F73C03E" w14:textId="556A9F19"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402" w:type="pct"/>
            <w:hideMark/>
          </w:tcPr>
          <w:p w14:paraId="36A2D860" w14:textId="7666534D"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402" w:type="pct"/>
          </w:tcPr>
          <w:p w14:paraId="2053AA27"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r w:rsidRPr="00154032">
              <w:rPr>
                <w:sz w:val="16"/>
                <w:szCs w:val="16"/>
              </w:rPr>
              <w:t>g</w:t>
            </w:r>
          </w:p>
        </w:tc>
        <w:tc>
          <w:tcPr>
            <w:tcW w:w="400" w:type="pct"/>
          </w:tcPr>
          <w:p w14:paraId="44B35463"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p>
        </w:tc>
      </w:tr>
      <w:tr w:rsidR="00154032" w:rsidRPr="00E14900" w14:paraId="65999D36" w14:textId="77777777" w:rsidTr="00154032">
        <w:trPr>
          <w:trHeight w:val="20"/>
        </w:trPr>
        <w:tc>
          <w:tcPr>
            <w:cnfStyle w:val="001000000000" w:firstRow="0" w:lastRow="0" w:firstColumn="1" w:lastColumn="0" w:oddVBand="0" w:evenVBand="0" w:oddHBand="0" w:evenHBand="0" w:firstRowFirstColumn="0" w:firstRowLastColumn="0" w:lastRowFirstColumn="0" w:lastRowLastColumn="0"/>
            <w:tcW w:w="747" w:type="pct"/>
            <w:noWrap/>
            <w:hideMark/>
          </w:tcPr>
          <w:p w14:paraId="12CB8E96" w14:textId="77777777" w:rsidR="00154032" w:rsidRPr="00154032" w:rsidRDefault="00154032" w:rsidP="00154032">
            <w:pPr>
              <w:pStyle w:val="NoSpacing"/>
              <w:rPr>
                <w:i/>
                <w:iCs/>
                <w:color w:val="202122"/>
                <w:sz w:val="16"/>
                <w:szCs w:val="16"/>
              </w:rPr>
            </w:pPr>
            <w:r w:rsidRPr="00154032">
              <w:rPr>
                <w:i/>
                <w:iCs/>
                <w:color w:val="202122"/>
                <w:sz w:val="16"/>
                <w:szCs w:val="16"/>
              </w:rPr>
              <w:t xml:space="preserve">Upupa </w:t>
            </w:r>
            <w:proofErr w:type="spellStart"/>
            <w:r w:rsidRPr="00154032">
              <w:rPr>
                <w:i/>
                <w:iCs/>
                <w:color w:val="202122"/>
                <w:sz w:val="16"/>
                <w:szCs w:val="16"/>
              </w:rPr>
              <w:t>epops</w:t>
            </w:r>
            <w:proofErr w:type="spellEnd"/>
          </w:p>
        </w:tc>
        <w:tc>
          <w:tcPr>
            <w:tcW w:w="356" w:type="pct"/>
            <w:hideMark/>
          </w:tcPr>
          <w:p w14:paraId="2629DA13"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i/>
                <w:iCs/>
                <w:sz w:val="16"/>
                <w:szCs w:val="16"/>
              </w:rPr>
            </w:pPr>
            <w:r w:rsidRPr="00154032">
              <w:rPr>
                <w:i/>
                <w:iCs/>
                <w:sz w:val="16"/>
                <w:szCs w:val="16"/>
              </w:rPr>
              <w:t>x</w:t>
            </w:r>
          </w:p>
        </w:tc>
        <w:tc>
          <w:tcPr>
            <w:tcW w:w="376" w:type="pct"/>
            <w:hideMark/>
          </w:tcPr>
          <w:p w14:paraId="2E9FCC9E"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i/>
                <w:iCs/>
                <w:sz w:val="16"/>
                <w:szCs w:val="16"/>
              </w:rPr>
            </w:pPr>
            <w:r w:rsidRPr="00154032">
              <w:rPr>
                <w:i/>
                <w:iCs/>
                <w:sz w:val="16"/>
                <w:szCs w:val="16"/>
              </w:rPr>
              <w:t>x</w:t>
            </w:r>
          </w:p>
        </w:tc>
        <w:tc>
          <w:tcPr>
            <w:tcW w:w="344" w:type="pct"/>
            <w:hideMark/>
          </w:tcPr>
          <w:p w14:paraId="43798857"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r w:rsidRPr="00154032">
              <w:rPr>
                <w:sz w:val="16"/>
                <w:szCs w:val="16"/>
              </w:rPr>
              <w:t>lc</w:t>
            </w:r>
          </w:p>
        </w:tc>
        <w:tc>
          <w:tcPr>
            <w:tcW w:w="402" w:type="pct"/>
            <w:hideMark/>
          </w:tcPr>
          <w:p w14:paraId="28703B43"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r w:rsidRPr="00154032">
              <w:rPr>
                <w:sz w:val="16"/>
                <w:szCs w:val="16"/>
              </w:rPr>
              <w:t>i</w:t>
            </w:r>
          </w:p>
        </w:tc>
        <w:tc>
          <w:tcPr>
            <w:tcW w:w="440" w:type="pct"/>
            <w:hideMark/>
          </w:tcPr>
          <w:p w14:paraId="749E4204"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r w:rsidRPr="00154032">
              <w:rPr>
                <w:sz w:val="16"/>
                <w:szCs w:val="16"/>
              </w:rPr>
              <w:t>ii</w:t>
            </w:r>
          </w:p>
        </w:tc>
        <w:tc>
          <w:tcPr>
            <w:tcW w:w="344" w:type="pct"/>
            <w:hideMark/>
          </w:tcPr>
          <w:p w14:paraId="76579AFF" w14:textId="4E96AD4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p>
        </w:tc>
        <w:tc>
          <w:tcPr>
            <w:tcW w:w="405" w:type="pct"/>
            <w:hideMark/>
          </w:tcPr>
          <w:p w14:paraId="19E2191B" w14:textId="058263D3"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380" w:type="pct"/>
            <w:hideMark/>
          </w:tcPr>
          <w:p w14:paraId="11E9ED04" w14:textId="763C3FC2"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402" w:type="pct"/>
            <w:hideMark/>
          </w:tcPr>
          <w:p w14:paraId="56365B83" w14:textId="0066F8D4"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p>
        </w:tc>
        <w:tc>
          <w:tcPr>
            <w:tcW w:w="402" w:type="pct"/>
          </w:tcPr>
          <w:p w14:paraId="7E619F1B"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r w:rsidRPr="00154032">
              <w:rPr>
                <w:sz w:val="16"/>
                <w:szCs w:val="16"/>
              </w:rPr>
              <w:t>g</w:t>
            </w:r>
          </w:p>
        </w:tc>
        <w:tc>
          <w:tcPr>
            <w:tcW w:w="400" w:type="pct"/>
          </w:tcPr>
          <w:p w14:paraId="0221CBF1"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r w:rsidRPr="00154032">
              <w:rPr>
                <w:sz w:val="16"/>
                <w:szCs w:val="16"/>
              </w:rPr>
              <w:t>23bp</w:t>
            </w:r>
          </w:p>
        </w:tc>
      </w:tr>
      <w:tr w:rsidR="00154032" w:rsidRPr="00E14900" w14:paraId="0B5E923B" w14:textId="77777777" w:rsidTr="00154032">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747" w:type="pct"/>
            <w:hideMark/>
          </w:tcPr>
          <w:p w14:paraId="51311774" w14:textId="77777777" w:rsidR="00154032" w:rsidRPr="00154032" w:rsidRDefault="00154032" w:rsidP="00154032">
            <w:pPr>
              <w:pStyle w:val="NoSpacing"/>
              <w:rPr>
                <w:i/>
                <w:iCs/>
                <w:sz w:val="16"/>
                <w:szCs w:val="16"/>
              </w:rPr>
            </w:pPr>
            <w:proofErr w:type="spellStart"/>
            <w:r w:rsidRPr="00154032">
              <w:rPr>
                <w:i/>
                <w:iCs/>
                <w:sz w:val="16"/>
                <w:szCs w:val="16"/>
              </w:rPr>
              <w:t>Dryocopus</w:t>
            </w:r>
            <w:proofErr w:type="spellEnd"/>
            <w:r w:rsidRPr="00154032">
              <w:rPr>
                <w:i/>
                <w:iCs/>
                <w:sz w:val="16"/>
                <w:szCs w:val="16"/>
              </w:rPr>
              <w:t xml:space="preserve"> </w:t>
            </w:r>
            <w:proofErr w:type="spellStart"/>
            <w:r w:rsidRPr="00154032">
              <w:rPr>
                <w:i/>
                <w:iCs/>
                <w:sz w:val="16"/>
                <w:szCs w:val="16"/>
              </w:rPr>
              <w:t>martius</w:t>
            </w:r>
            <w:proofErr w:type="spellEnd"/>
          </w:p>
        </w:tc>
        <w:tc>
          <w:tcPr>
            <w:tcW w:w="356" w:type="pct"/>
            <w:hideMark/>
          </w:tcPr>
          <w:p w14:paraId="635DB121"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i/>
                <w:iCs/>
                <w:sz w:val="16"/>
                <w:szCs w:val="16"/>
              </w:rPr>
            </w:pPr>
            <w:r w:rsidRPr="00154032">
              <w:rPr>
                <w:i/>
                <w:iCs/>
                <w:sz w:val="16"/>
                <w:szCs w:val="16"/>
              </w:rPr>
              <w:t>x</w:t>
            </w:r>
          </w:p>
        </w:tc>
        <w:tc>
          <w:tcPr>
            <w:tcW w:w="376" w:type="pct"/>
            <w:hideMark/>
          </w:tcPr>
          <w:p w14:paraId="1C611FB9"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i/>
                <w:iCs/>
                <w:sz w:val="16"/>
                <w:szCs w:val="16"/>
              </w:rPr>
            </w:pPr>
            <w:r w:rsidRPr="00154032">
              <w:rPr>
                <w:i/>
                <w:iCs/>
                <w:sz w:val="16"/>
                <w:szCs w:val="16"/>
              </w:rPr>
              <w:t>x</w:t>
            </w:r>
          </w:p>
        </w:tc>
        <w:tc>
          <w:tcPr>
            <w:tcW w:w="344" w:type="pct"/>
            <w:hideMark/>
          </w:tcPr>
          <w:p w14:paraId="550AC2CA"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r w:rsidRPr="00154032">
              <w:rPr>
                <w:sz w:val="16"/>
                <w:szCs w:val="16"/>
              </w:rPr>
              <w:t>lc</w:t>
            </w:r>
          </w:p>
        </w:tc>
        <w:tc>
          <w:tcPr>
            <w:tcW w:w="402" w:type="pct"/>
            <w:hideMark/>
          </w:tcPr>
          <w:p w14:paraId="18DF9D45"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r w:rsidRPr="00154032">
              <w:rPr>
                <w:sz w:val="16"/>
                <w:szCs w:val="16"/>
              </w:rPr>
              <w:t>i</w:t>
            </w:r>
          </w:p>
        </w:tc>
        <w:tc>
          <w:tcPr>
            <w:tcW w:w="440" w:type="pct"/>
            <w:hideMark/>
          </w:tcPr>
          <w:p w14:paraId="55A12A65"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r w:rsidRPr="00154032">
              <w:rPr>
                <w:sz w:val="16"/>
                <w:szCs w:val="16"/>
              </w:rPr>
              <w:t>ii</w:t>
            </w:r>
          </w:p>
        </w:tc>
        <w:tc>
          <w:tcPr>
            <w:tcW w:w="344" w:type="pct"/>
            <w:hideMark/>
          </w:tcPr>
          <w:p w14:paraId="22E445BA"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r w:rsidRPr="00154032">
              <w:rPr>
                <w:sz w:val="16"/>
                <w:szCs w:val="16"/>
              </w:rPr>
              <w:t>i</w:t>
            </w:r>
          </w:p>
        </w:tc>
        <w:tc>
          <w:tcPr>
            <w:tcW w:w="405" w:type="pct"/>
            <w:hideMark/>
          </w:tcPr>
          <w:p w14:paraId="2A53ACAA" w14:textId="0964A088"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380" w:type="pct"/>
            <w:hideMark/>
          </w:tcPr>
          <w:p w14:paraId="6713C328" w14:textId="746F27C5"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402" w:type="pct"/>
            <w:hideMark/>
          </w:tcPr>
          <w:p w14:paraId="7C32C7B8" w14:textId="675598C8"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402" w:type="pct"/>
          </w:tcPr>
          <w:p w14:paraId="4324D727"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r w:rsidRPr="00154032">
              <w:rPr>
                <w:sz w:val="16"/>
                <w:szCs w:val="16"/>
              </w:rPr>
              <w:t>s</w:t>
            </w:r>
          </w:p>
        </w:tc>
        <w:tc>
          <w:tcPr>
            <w:tcW w:w="400" w:type="pct"/>
          </w:tcPr>
          <w:p w14:paraId="775ED000"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r w:rsidRPr="00154032">
              <w:rPr>
                <w:sz w:val="16"/>
                <w:szCs w:val="16"/>
              </w:rPr>
              <w:t>16bp</w:t>
            </w:r>
          </w:p>
        </w:tc>
      </w:tr>
      <w:tr w:rsidR="00154032" w:rsidRPr="00E14900" w14:paraId="22800661" w14:textId="77777777" w:rsidTr="00154032">
        <w:trPr>
          <w:trHeight w:val="20"/>
        </w:trPr>
        <w:tc>
          <w:tcPr>
            <w:cnfStyle w:val="001000000000" w:firstRow="0" w:lastRow="0" w:firstColumn="1" w:lastColumn="0" w:oddVBand="0" w:evenVBand="0" w:oddHBand="0" w:evenHBand="0" w:firstRowFirstColumn="0" w:firstRowLastColumn="0" w:lastRowFirstColumn="0" w:lastRowLastColumn="0"/>
            <w:tcW w:w="747" w:type="pct"/>
            <w:hideMark/>
          </w:tcPr>
          <w:p w14:paraId="461C8938" w14:textId="77777777" w:rsidR="00154032" w:rsidRPr="00154032" w:rsidRDefault="00154032" w:rsidP="00154032">
            <w:pPr>
              <w:pStyle w:val="NoSpacing"/>
              <w:rPr>
                <w:i/>
                <w:iCs/>
                <w:sz w:val="16"/>
                <w:szCs w:val="16"/>
              </w:rPr>
            </w:pPr>
            <w:proofErr w:type="spellStart"/>
            <w:r w:rsidRPr="00154032">
              <w:rPr>
                <w:i/>
                <w:iCs/>
                <w:sz w:val="16"/>
                <w:szCs w:val="16"/>
              </w:rPr>
              <w:t>Picus</w:t>
            </w:r>
            <w:proofErr w:type="spellEnd"/>
            <w:r w:rsidRPr="00154032">
              <w:rPr>
                <w:i/>
                <w:iCs/>
                <w:sz w:val="16"/>
                <w:szCs w:val="16"/>
              </w:rPr>
              <w:t xml:space="preserve"> </w:t>
            </w:r>
            <w:proofErr w:type="spellStart"/>
            <w:r w:rsidRPr="00154032">
              <w:rPr>
                <w:i/>
                <w:iCs/>
                <w:sz w:val="16"/>
                <w:szCs w:val="16"/>
              </w:rPr>
              <w:t>viridis</w:t>
            </w:r>
            <w:proofErr w:type="spellEnd"/>
          </w:p>
        </w:tc>
        <w:tc>
          <w:tcPr>
            <w:tcW w:w="356" w:type="pct"/>
            <w:hideMark/>
          </w:tcPr>
          <w:p w14:paraId="4FC9147E"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i/>
                <w:iCs/>
                <w:sz w:val="16"/>
                <w:szCs w:val="16"/>
              </w:rPr>
            </w:pPr>
            <w:r w:rsidRPr="00154032">
              <w:rPr>
                <w:i/>
                <w:iCs/>
                <w:sz w:val="16"/>
                <w:szCs w:val="16"/>
              </w:rPr>
              <w:t>x</w:t>
            </w:r>
          </w:p>
        </w:tc>
        <w:tc>
          <w:tcPr>
            <w:tcW w:w="376" w:type="pct"/>
            <w:hideMark/>
          </w:tcPr>
          <w:p w14:paraId="7023F5DF"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i/>
                <w:iCs/>
                <w:sz w:val="16"/>
                <w:szCs w:val="16"/>
              </w:rPr>
            </w:pPr>
            <w:r w:rsidRPr="00154032">
              <w:rPr>
                <w:i/>
                <w:iCs/>
                <w:sz w:val="16"/>
                <w:szCs w:val="16"/>
              </w:rPr>
              <w:t>x</w:t>
            </w:r>
          </w:p>
        </w:tc>
        <w:tc>
          <w:tcPr>
            <w:tcW w:w="344" w:type="pct"/>
            <w:hideMark/>
          </w:tcPr>
          <w:p w14:paraId="2E9C4C85"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r w:rsidRPr="00154032">
              <w:rPr>
                <w:sz w:val="16"/>
                <w:szCs w:val="16"/>
              </w:rPr>
              <w:t>lc</w:t>
            </w:r>
          </w:p>
        </w:tc>
        <w:tc>
          <w:tcPr>
            <w:tcW w:w="402" w:type="pct"/>
            <w:hideMark/>
          </w:tcPr>
          <w:p w14:paraId="3D30625C"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r w:rsidRPr="00154032">
              <w:rPr>
                <w:color w:val="000000"/>
                <w:sz w:val="16"/>
                <w:szCs w:val="16"/>
              </w:rPr>
              <w:t>i</w:t>
            </w:r>
          </w:p>
        </w:tc>
        <w:tc>
          <w:tcPr>
            <w:tcW w:w="440" w:type="pct"/>
            <w:hideMark/>
          </w:tcPr>
          <w:p w14:paraId="043A2750"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r w:rsidRPr="00154032">
              <w:rPr>
                <w:sz w:val="16"/>
                <w:szCs w:val="16"/>
              </w:rPr>
              <w:t>ii</w:t>
            </w:r>
          </w:p>
        </w:tc>
        <w:tc>
          <w:tcPr>
            <w:tcW w:w="344" w:type="pct"/>
            <w:hideMark/>
          </w:tcPr>
          <w:p w14:paraId="4602CAE7" w14:textId="59D314AF"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405" w:type="pct"/>
            <w:hideMark/>
          </w:tcPr>
          <w:p w14:paraId="742EEB83" w14:textId="11CD6A39"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380" w:type="pct"/>
            <w:hideMark/>
          </w:tcPr>
          <w:p w14:paraId="470DFA80" w14:textId="1070CEB9"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402" w:type="pct"/>
            <w:hideMark/>
          </w:tcPr>
          <w:p w14:paraId="7E4FC85A" w14:textId="52B743A8"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402" w:type="pct"/>
          </w:tcPr>
          <w:p w14:paraId="55C62C51"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r w:rsidRPr="00154032">
              <w:rPr>
                <w:color w:val="000000"/>
                <w:sz w:val="16"/>
                <w:szCs w:val="16"/>
              </w:rPr>
              <w:t>s</w:t>
            </w:r>
          </w:p>
        </w:tc>
        <w:tc>
          <w:tcPr>
            <w:tcW w:w="400" w:type="pct"/>
          </w:tcPr>
          <w:p w14:paraId="2E9EF093"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r w:rsidRPr="00154032">
              <w:rPr>
                <w:sz w:val="16"/>
                <w:szCs w:val="16"/>
              </w:rPr>
              <w:t>18bp</w:t>
            </w:r>
          </w:p>
        </w:tc>
      </w:tr>
      <w:tr w:rsidR="00154032" w:rsidRPr="00E14900" w14:paraId="50409ACE" w14:textId="77777777" w:rsidTr="00154032">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747" w:type="pct"/>
            <w:hideMark/>
          </w:tcPr>
          <w:p w14:paraId="24817BF3" w14:textId="77777777" w:rsidR="00154032" w:rsidRPr="00154032" w:rsidRDefault="00154032" w:rsidP="00154032">
            <w:pPr>
              <w:pStyle w:val="NoSpacing"/>
              <w:rPr>
                <w:i/>
                <w:iCs/>
                <w:sz w:val="16"/>
                <w:szCs w:val="16"/>
              </w:rPr>
            </w:pPr>
            <w:proofErr w:type="spellStart"/>
            <w:r w:rsidRPr="00154032">
              <w:rPr>
                <w:i/>
                <w:iCs/>
                <w:sz w:val="16"/>
                <w:szCs w:val="16"/>
              </w:rPr>
              <w:t>Picus</w:t>
            </w:r>
            <w:proofErr w:type="spellEnd"/>
            <w:r w:rsidRPr="00154032">
              <w:rPr>
                <w:i/>
                <w:iCs/>
                <w:sz w:val="16"/>
                <w:szCs w:val="16"/>
              </w:rPr>
              <w:t xml:space="preserve"> </w:t>
            </w:r>
            <w:proofErr w:type="spellStart"/>
            <w:r w:rsidRPr="00154032">
              <w:rPr>
                <w:i/>
                <w:iCs/>
                <w:sz w:val="16"/>
                <w:szCs w:val="16"/>
              </w:rPr>
              <w:t>canus</w:t>
            </w:r>
            <w:proofErr w:type="spellEnd"/>
          </w:p>
        </w:tc>
        <w:tc>
          <w:tcPr>
            <w:tcW w:w="356" w:type="pct"/>
            <w:hideMark/>
          </w:tcPr>
          <w:p w14:paraId="167CE269"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i/>
                <w:iCs/>
                <w:sz w:val="16"/>
                <w:szCs w:val="16"/>
              </w:rPr>
            </w:pPr>
            <w:r w:rsidRPr="00154032">
              <w:rPr>
                <w:i/>
                <w:iCs/>
                <w:sz w:val="16"/>
                <w:szCs w:val="16"/>
              </w:rPr>
              <w:t>x</w:t>
            </w:r>
          </w:p>
        </w:tc>
        <w:tc>
          <w:tcPr>
            <w:tcW w:w="376" w:type="pct"/>
            <w:hideMark/>
          </w:tcPr>
          <w:p w14:paraId="50069469"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i/>
                <w:iCs/>
                <w:sz w:val="16"/>
                <w:szCs w:val="16"/>
              </w:rPr>
            </w:pPr>
            <w:r w:rsidRPr="00154032">
              <w:rPr>
                <w:i/>
                <w:iCs/>
                <w:sz w:val="16"/>
                <w:szCs w:val="16"/>
              </w:rPr>
              <w:t>x</w:t>
            </w:r>
          </w:p>
        </w:tc>
        <w:tc>
          <w:tcPr>
            <w:tcW w:w="344" w:type="pct"/>
            <w:hideMark/>
          </w:tcPr>
          <w:p w14:paraId="277857D0"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r w:rsidRPr="00154032">
              <w:rPr>
                <w:sz w:val="16"/>
                <w:szCs w:val="16"/>
              </w:rPr>
              <w:t>lc</w:t>
            </w:r>
          </w:p>
        </w:tc>
        <w:tc>
          <w:tcPr>
            <w:tcW w:w="402" w:type="pct"/>
            <w:hideMark/>
          </w:tcPr>
          <w:p w14:paraId="4ECD8DF8"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r w:rsidRPr="00154032">
              <w:rPr>
                <w:sz w:val="16"/>
                <w:szCs w:val="16"/>
              </w:rPr>
              <w:t>i</w:t>
            </w:r>
          </w:p>
        </w:tc>
        <w:tc>
          <w:tcPr>
            <w:tcW w:w="440" w:type="pct"/>
            <w:hideMark/>
          </w:tcPr>
          <w:p w14:paraId="3ECC40E8"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r w:rsidRPr="00154032">
              <w:rPr>
                <w:sz w:val="16"/>
                <w:szCs w:val="16"/>
              </w:rPr>
              <w:t>ii</w:t>
            </w:r>
          </w:p>
        </w:tc>
        <w:tc>
          <w:tcPr>
            <w:tcW w:w="344" w:type="pct"/>
            <w:noWrap/>
            <w:hideMark/>
          </w:tcPr>
          <w:p w14:paraId="3CE2C7A4" w14:textId="5BAB6390"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405" w:type="pct"/>
            <w:noWrap/>
            <w:hideMark/>
          </w:tcPr>
          <w:p w14:paraId="6311C3BB" w14:textId="59177BDB"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380" w:type="pct"/>
            <w:hideMark/>
          </w:tcPr>
          <w:p w14:paraId="3B8EBF04" w14:textId="74F753A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402" w:type="pct"/>
            <w:hideMark/>
          </w:tcPr>
          <w:p w14:paraId="6E42CD60" w14:textId="4F51185E"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402" w:type="pct"/>
          </w:tcPr>
          <w:p w14:paraId="13CDBC50"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r w:rsidRPr="00154032">
              <w:rPr>
                <w:color w:val="000000"/>
                <w:sz w:val="16"/>
                <w:szCs w:val="16"/>
              </w:rPr>
              <w:t>s</w:t>
            </w:r>
          </w:p>
        </w:tc>
        <w:tc>
          <w:tcPr>
            <w:tcW w:w="400" w:type="pct"/>
          </w:tcPr>
          <w:p w14:paraId="56BDF3D8"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r w:rsidRPr="00154032">
              <w:rPr>
                <w:sz w:val="16"/>
                <w:szCs w:val="16"/>
              </w:rPr>
              <w:t>&gt;6bp</w:t>
            </w:r>
          </w:p>
        </w:tc>
      </w:tr>
      <w:tr w:rsidR="00154032" w:rsidRPr="00E14900" w14:paraId="1203E582" w14:textId="77777777" w:rsidTr="00154032">
        <w:trPr>
          <w:trHeight w:val="20"/>
        </w:trPr>
        <w:tc>
          <w:tcPr>
            <w:cnfStyle w:val="001000000000" w:firstRow="0" w:lastRow="0" w:firstColumn="1" w:lastColumn="0" w:oddVBand="0" w:evenVBand="0" w:oddHBand="0" w:evenHBand="0" w:firstRowFirstColumn="0" w:firstRowLastColumn="0" w:lastRowFirstColumn="0" w:lastRowLastColumn="0"/>
            <w:tcW w:w="747" w:type="pct"/>
            <w:hideMark/>
          </w:tcPr>
          <w:p w14:paraId="597FBBE8" w14:textId="77777777" w:rsidR="00154032" w:rsidRPr="00154032" w:rsidRDefault="00154032" w:rsidP="00154032">
            <w:pPr>
              <w:pStyle w:val="NoSpacing"/>
              <w:rPr>
                <w:i/>
                <w:iCs/>
                <w:sz w:val="16"/>
                <w:szCs w:val="16"/>
              </w:rPr>
            </w:pPr>
            <w:proofErr w:type="spellStart"/>
            <w:r w:rsidRPr="00154032">
              <w:rPr>
                <w:i/>
                <w:iCs/>
                <w:sz w:val="16"/>
                <w:szCs w:val="16"/>
              </w:rPr>
              <w:lastRenderedPageBreak/>
              <w:t>Leiopicus</w:t>
            </w:r>
            <w:proofErr w:type="spellEnd"/>
            <w:r w:rsidRPr="00154032">
              <w:rPr>
                <w:i/>
                <w:iCs/>
                <w:sz w:val="16"/>
                <w:szCs w:val="16"/>
              </w:rPr>
              <w:t xml:space="preserve"> </w:t>
            </w:r>
            <w:proofErr w:type="spellStart"/>
            <w:r w:rsidRPr="00154032">
              <w:rPr>
                <w:i/>
                <w:iCs/>
                <w:sz w:val="16"/>
                <w:szCs w:val="16"/>
              </w:rPr>
              <w:t>medius</w:t>
            </w:r>
            <w:proofErr w:type="spellEnd"/>
          </w:p>
        </w:tc>
        <w:tc>
          <w:tcPr>
            <w:tcW w:w="356" w:type="pct"/>
            <w:hideMark/>
          </w:tcPr>
          <w:p w14:paraId="1458A2C7"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i/>
                <w:iCs/>
                <w:sz w:val="16"/>
                <w:szCs w:val="16"/>
              </w:rPr>
            </w:pPr>
            <w:r w:rsidRPr="00154032">
              <w:rPr>
                <w:i/>
                <w:iCs/>
                <w:sz w:val="16"/>
                <w:szCs w:val="16"/>
              </w:rPr>
              <w:t>x</w:t>
            </w:r>
          </w:p>
        </w:tc>
        <w:tc>
          <w:tcPr>
            <w:tcW w:w="376" w:type="pct"/>
            <w:hideMark/>
          </w:tcPr>
          <w:p w14:paraId="27696A8F"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i/>
                <w:iCs/>
                <w:sz w:val="16"/>
                <w:szCs w:val="16"/>
              </w:rPr>
            </w:pPr>
            <w:r w:rsidRPr="00154032">
              <w:rPr>
                <w:i/>
                <w:iCs/>
                <w:sz w:val="16"/>
                <w:szCs w:val="16"/>
              </w:rPr>
              <w:t>x</w:t>
            </w:r>
          </w:p>
        </w:tc>
        <w:tc>
          <w:tcPr>
            <w:tcW w:w="344" w:type="pct"/>
            <w:hideMark/>
          </w:tcPr>
          <w:p w14:paraId="1229C79E"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r w:rsidRPr="00154032">
              <w:rPr>
                <w:sz w:val="16"/>
                <w:szCs w:val="16"/>
              </w:rPr>
              <w:t>lc</w:t>
            </w:r>
          </w:p>
        </w:tc>
        <w:tc>
          <w:tcPr>
            <w:tcW w:w="402" w:type="pct"/>
            <w:hideMark/>
          </w:tcPr>
          <w:p w14:paraId="67DBBFCE"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r w:rsidRPr="00154032">
              <w:rPr>
                <w:sz w:val="16"/>
                <w:szCs w:val="16"/>
              </w:rPr>
              <w:t>i</w:t>
            </w:r>
          </w:p>
        </w:tc>
        <w:tc>
          <w:tcPr>
            <w:tcW w:w="440" w:type="pct"/>
            <w:hideMark/>
          </w:tcPr>
          <w:p w14:paraId="745A1FA5"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r w:rsidRPr="00154032">
              <w:rPr>
                <w:sz w:val="16"/>
                <w:szCs w:val="16"/>
              </w:rPr>
              <w:t>ii</w:t>
            </w:r>
          </w:p>
        </w:tc>
        <w:tc>
          <w:tcPr>
            <w:tcW w:w="344" w:type="pct"/>
            <w:hideMark/>
          </w:tcPr>
          <w:p w14:paraId="407CE6AA"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r w:rsidRPr="00154032">
              <w:rPr>
                <w:sz w:val="16"/>
                <w:szCs w:val="16"/>
              </w:rPr>
              <w:t>i</w:t>
            </w:r>
          </w:p>
        </w:tc>
        <w:tc>
          <w:tcPr>
            <w:tcW w:w="405" w:type="pct"/>
            <w:hideMark/>
          </w:tcPr>
          <w:p w14:paraId="12A9ECFD" w14:textId="75209ACC"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380" w:type="pct"/>
            <w:hideMark/>
          </w:tcPr>
          <w:p w14:paraId="1BF56899" w14:textId="7EDF7D5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402" w:type="pct"/>
            <w:hideMark/>
          </w:tcPr>
          <w:p w14:paraId="30BA8263" w14:textId="5ED86EE9"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402" w:type="pct"/>
          </w:tcPr>
          <w:p w14:paraId="7E28CA68"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r w:rsidRPr="00154032">
              <w:rPr>
                <w:color w:val="000000"/>
                <w:sz w:val="16"/>
                <w:szCs w:val="16"/>
              </w:rPr>
              <w:t>s</w:t>
            </w:r>
          </w:p>
        </w:tc>
        <w:tc>
          <w:tcPr>
            <w:tcW w:w="400" w:type="pct"/>
          </w:tcPr>
          <w:p w14:paraId="7DE9EBB1"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r>
      <w:tr w:rsidR="00154032" w:rsidRPr="00E14900" w14:paraId="45B61F54" w14:textId="77777777" w:rsidTr="00154032">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747" w:type="pct"/>
            <w:hideMark/>
          </w:tcPr>
          <w:p w14:paraId="3A88579C" w14:textId="77777777" w:rsidR="00154032" w:rsidRPr="00154032" w:rsidRDefault="00154032" w:rsidP="00154032">
            <w:pPr>
              <w:pStyle w:val="NoSpacing"/>
              <w:rPr>
                <w:i/>
                <w:iCs/>
                <w:sz w:val="16"/>
                <w:szCs w:val="16"/>
              </w:rPr>
            </w:pPr>
            <w:proofErr w:type="spellStart"/>
            <w:r w:rsidRPr="00154032">
              <w:rPr>
                <w:i/>
                <w:iCs/>
                <w:sz w:val="16"/>
                <w:szCs w:val="16"/>
              </w:rPr>
              <w:t>Dryobates</w:t>
            </w:r>
            <w:proofErr w:type="spellEnd"/>
            <w:r w:rsidRPr="00154032">
              <w:rPr>
                <w:i/>
                <w:iCs/>
                <w:sz w:val="16"/>
                <w:szCs w:val="16"/>
              </w:rPr>
              <w:t xml:space="preserve"> minor</w:t>
            </w:r>
          </w:p>
        </w:tc>
        <w:tc>
          <w:tcPr>
            <w:tcW w:w="356" w:type="pct"/>
            <w:hideMark/>
          </w:tcPr>
          <w:p w14:paraId="1B95DC08"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i/>
                <w:iCs/>
                <w:sz w:val="16"/>
                <w:szCs w:val="16"/>
              </w:rPr>
            </w:pPr>
            <w:r w:rsidRPr="00154032">
              <w:rPr>
                <w:i/>
                <w:iCs/>
                <w:sz w:val="16"/>
                <w:szCs w:val="16"/>
              </w:rPr>
              <w:t>x</w:t>
            </w:r>
          </w:p>
        </w:tc>
        <w:tc>
          <w:tcPr>
            <w:tcW w:w="376" w:type="pct"/>
            <w:hideMark/>
          </w:tcPr>
          <w:p w14:paraId="5F26E902"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i/>
                <w:iCs/>
                <w:sz w:val="16"/>
                <w:szCs w:val="16"/>
              </w:rPr>
            </w:pPr>
            <w:r w:rsidRPr="00154032">
              <w:rPr>
                <w:i/>
                <w:iCs/>
                <w:sz w:val="16"/>
                <w:szCs w:val="16"/>
              </w:rPr>
              <w:t>x</w:t>
            </w:r>
          </w:p>
        </w:tc>
        <w:tc>
          <w:tcPr>
            <w:tcW w:w="344" w:type="pct"/>
            <w:hideMark/>
          </w:tcPr>
          <w:p w14:paraId="72C5E437"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r w:rsidRPr="00154032">
              <w:rPr>
                <w:sz w:val="16"/>
                <w:szCs w:val="16"/>
              </w:rPr>
              <w:t>lc</w:t>
            </w:r>
          </w:p>
        </w:tc>
        <w:tc>
          <w:tcPr>
            <w:tcW w:w="402" w:type="pct"/>
            <w:hideMark/>
          </w:tcPr>
          <w:p w14:paraId="2CD100CD"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r w:rsidRPr="00154032">
              <w:rPr>
                <w:color w:val="000000"/>
                <w:sz w:val="16"/>
                <w:szCs w:val="16"/>
              </w:rPr>
              <w:t>i</w:t>
            </w:r>
          </w:p>
        </w:tc>
        <w:tc>
          <w:tcPr>
            <w:tcW w:w="440" w:type="pct"/>
            <w:hideMark/>
          </w:tcPr>
          <w:p w14:paraId="691884D3"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r w:rsidRPr="00154032">
              <w:rPr>
                <w:sz w:val="16"/>
                <w:szCs w:val="16"/>
              </w:rPr>
              <w:t>ii</w:t>
            </w:r>
          </w:p>
        </w:tc>
        <w:tc>
          <w:tcPr>
            <w:tcW w:w="344" w:type="pct"/>
            <w:hideMark/>
          </w:tcPr>
          <w:p w14:paraId="6CAC7003" w14:textId="3023C7AC"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405" w:type="pct"/>
            <w:hideMark/>
          </w:tcPr>
          <w:p w14:paraId="2E52095E" w14:textId="67AFE1F5"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380" w:type="pct"/>
            <w:hideMark/>
          </w:tcPr>
          <w:p w14:paraId="1C3E32BE" w14:textId="617C50FD"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402" w:type="pct"/>
            <w:hideMark/>
          </w:tcPr>
          <w:p w14:paraId="192D6377" w14:textId="793BE3B5"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402" w:type="pct"/>
          </w:tcPr>
          <w:p w14:paraId="7D4D87CC"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r w:rsidRPr="00154032">
              <w:rPr>
                <w:color w:val="000000"/>
                <w:sz w:val="16"/>
                <w:szCs w:val="16"/>
              </w:rPr>
              <w:t>s</w:t>
            </w:r>
          </w:p>
        </w:tc>
        <w:tc>
          <w:tcPr>
            <w:tcW w:w="400" w:type="pct"/>
          </w:tcPr>
          <w:p w14:paraId="225F8676"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r>
      <w:tr w:rsidR="00154032" w:rsidRPr="00E14900" w14:paraId="67F5B89B" w14:textId="77777777" w:rsidTr="00154032">
        <w:trPr>
          <w:trHeight w:val="20"/>
        </w:trPr>
        <w:tc>
          <w:tcPr>
            <w:cnfStyle w:val="001000000000" w:firstRow="0" w:lastRow="0" w:firstColumn="1" w:lastColumn="0" w:oddVBand="0" w:evenVBand="0" w:oddHBand="0" w:evenHBand="0" w:firstRowFirstColumn="0" w:firstRowLastColumn="0" w:lastRowFirstColumn="0" w:lastRowLastColumn="0"/>
            <w:tcW w:w="747" w:type="pct"/>
          </w:tcPr>
          <w:p w14:paraId="76DCB7C6" w14:textId="77777777" w:rsidR="00154032" w:rsidRPr="00154032" w:rsidRDefault="00154032" w:rsidP="00154032">
            <w:pPr>
              <w:pStyle w:val="NoSpacing"/>
              <w:rPr>
                <w:i/>
                <w:iCs/>
                <w:sz w:val="16"/>
                <w:szCs w:val="16"/>
              </w:rPr>
            </w:pPr>
            <w:proofErr w:type="spellStart"/>
            <w:r w:rsidRPr="00154032">
              <w:rPr>
                <w:i/>
                <w:iCs/>
                <w:sz w:val="16"/>
                <w:szCs w:val="16"/>
              </w:rPr>
              <w:t>Dendrocopos</w:t>
            </w:r>
            <w:proofErr w:type="spellEnd"/>
            <w:r w:rsidRPr="00154032">
              <w:rPr>
                <w:i/>
                <w:iCs/>
                <w:sz w:val="16"/>
                <w:szCs w:val="16"/>
              </w:rPr>
              <w:t xml:space="preserve"> </w:t>
            </w:r>
            <w:proofErr w:type="spellStart"/>
            <w:r w:rsidRPr="00154032">
              <w:rPr>
                <w:i/>
                <w:iCs/>
                <w:sz w:val="16"/>
                <w:szCs w:val="16"/>
              </w:rPr>
              <w:t>leucotos</w:t>
            </w:r>
            <w:proofErr w:type="spellEnd"/>
          </w:p>
        </w:tc>
        <w:tc>
          <w:tcPr>
            <w:tcW w:w="356" w:type="pct"/>
          </w:tcPr>
          <w:p w14:paraId="0C83141B"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i/>
                <w:iCs/>
                <w:sz w:val="16"/>
                <w:szCs w:val="16"/>
              </w:rPr>
            </w:pPr>
            <w:r w:rsidRPr="00154032">
              <w:rPr>
                <w:i/>
                <w:iCs/>
                <w:sz w:val="16"/>
                <w:szCs w:val="16"/>
              </w:rPr>
              <w:t>x</w:t>
            </w:r>
          </w:p>
        </w:tc>
        <w:tc>
          <w:tcPr>
            <w:tcW w:w="376" w:type="pct"/>
          </w:tcPr>
          <w:p w14:paraId="1BA6F5F3"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i/>
                <w:iCs/>
                <w:sz w:val="16"/>
                <w:szCs w:val="16"/>
              </w:rPr>
            </w:pPr>
            <w:r w:rsidRPr="00154032">
              <w:rPr>
                <w:i/>
                <w:iCs/>
                <w:sz w:val="16"/>
                <w:szCs w:val="16"/>
              </w:rPr>
              <w:t>x</w:t>
            </w:r>
          </w:p>
        </w:tc>
        <w:tc>
          <w:tcPr>
            <w:tcW w:w="344" w:type="pct"/>
          </w:tcPr>
          <w:p w14:paraId="6F363035"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r w:rsidRPr="00154032">
              <w:rPr>
                <w:sz w:val="16"/>
                <w:szCs w:val="16"/>
              </w:rPr>
              <w:t>lc</w:t>
            </w:r>
          </w:p>
        </w:tc>
        <w:tc>
          <w:tcPr>
            <w:tcW w:w="402" w:type="pct"/>
          </w:tcPr>
          <w:p w14:paraId="0CE465A8"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r w:rsidRPr="00154032">
              <w:rPr>
                <w:color w:val="000000"/>
                <w:sz w:val="16"/>
                <w:szCs w:val="16"/>
              </w:rPr>
              <w:t>i</w:t>
            </w:r>
          </w:p>
        </w:tc>
        <w:tc>
          <w:tcPr>
            <w:tcW w:w="440" w:type="pct"/>
          </w:tcPr>
          <w:p w14:paraId="311C9002"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r w:rsidRPr="00154032">
              <w:rPr>
                <w:sz w:val="16"/>
                <w:szCs w:val="16"/>
              </w:rPr>
              <w:t>ii</w:t>
            </w:r>
          </w:p>
        </w:tc>
        <w:tc>
          <w:tcPr>
            <w:tcW w:w="344" w:type="pct"/>
          </w:tcPr>
          <w:p w14:paraId="2FCD7C7C"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405" w:type="pct"/>
          </w:tcPr>
          <w:p w14:paraId="792D8021"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380" w:type="pct"/>
          </w:tcPr>
          <w:p w14:paraId="61995F15"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402" w:type="pct"/>
          </w:tcPr>
          <w:p w14:paraId="53E19473"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402" w:type="pct"/>
          </w:tcPr>
          <w:p w14:paraId="1008E83B"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r w:rsidRPr="00154032">
              <w:rPr>
                <w:color w:val="000000"/>
                <w:sz w:val="16"/>
                <w:szCs w:val="16"/>
              </w:rPr>
              <w:t>s</w:t>
            </w:r>
          </w:p>
        </w:tc>
        <w:tc>
          <w:tcPr>
            <w:tcW w:w="400" w:type="pct"/>
          </w:tcPr>
          <w:p w14:paraId="40C1DADA"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r w:rsidRPr="00154032">
              <w:rPr>
                <w:sz w:val="16"/>
                <w:szCs w:val="16"/>
              </w:rPr>
              <w:t>&gt;17bp</w:t>
            </w:r>
          </w:p>
        </w:tc>
      </w:tr>
      <w:tr w:rsidR="00154032" w:rsidRPr="00E14900" w14:paraId="41540458" w14:textId="77777777" w:rsidTr="00154032">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747" w:type="pct"/>
            <w:hideMark/>
          </w:tcPr>
          <w:p w14:paraId="58B80339" w14:textId="77777777" w:rsidR="00154032" w:rsidRPr="00154032" w:rsidRDefault="00154032" w:rsidP="00154032">
            <w:pPr>
              <w:pStyle w:val="NoSpacing"/>
              <w:rPr>
                <w:i/>
                <w:iCs/>
                <w:sz w:val="16"/>
                <w:szCs w:val="16"/>
              </w:rPr>
            </w:pPr>
            <w:r w:rsidRPr="00154032">
              <w:rPr>
                <w:i/>
                <w:iCs/>
                <w:sz w:val="16"/>
                <w:szCs w:val="16"/>
              </w:rPr>
              <w:t xml:space="preserve">Jynx </w:t>
            </w:r>
            <w:proofErr w:type="spellStart"/>
            <w:r w:rsidRPr="00154032">
              <w:rPr>
                <w:i/>
                <w:iCs/>
                <w:sz w:val="16"/>
                <w:szCs w:val="16"/>
              </w:rPr>
              <w:t>torquila</w:t>
            </w:r>
            <w:proofErr w:type="spellEnd"/>
          </w:p>
        </w:tc>
        <w:tc>
          <w:tcPr>
            <w:tcW w:w="356" w:type="pct"/>
            <w:hideMark/>
          </w:tcPr>
          <w:p w14:paraId="266097A5"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i/>
                <w:iCs/>
                <w:sz w:val="16"/>
                <w:szCs w:val="16"/>
              </w:rPr>
            </w:pPr>
            <w:r w:rsidRPr="00154032">
              <w:rPr>
                <w:i/>
                <w:iCs/>
                <w:sz w:val="16"/>
                <w:szCs w:val="16"/>
              </w:rPr>
              <w:t>x</w:t>
            </w:r>
          </w:p>
        </w:tc>
        <w:tc>
          <w:tcPr>
            <w:tcW w:w="376" w:type="pct"/>
            <w:hideMark/>
          </w:tcPr>
          <w:p w14:paraId="62A66B08"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i/>
                <w:iCs/>
                <w:sz w:val="16"/>
                <w:szCs w:val="16"/>
              </w:rPr>
            </w:pPr>
            <w:r w:rsidRPr="00154032">
              <w:rPr>
                <w:i/>
                <w:iCs/>
                <w:sz w:val="16"/>
                <w:szCs w:val="16"/>
              </w:rPr>
              <w:t>x</w:t>
            </w:r>
          </w:p>
        </w:tc>
        <w:tc>
          <w:tcPr>
            <w:tcW w:w="344" w:type="pct"/>
            <w:hideMark/>
          </w:tcPr>
          <w:p w14:paraId="256506CC"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r w:rsidRPr="00154032">
              <w:rPr>
                <w:sz w:val="16"/>
                <w:szCs w:val="16"/>
              </w:rPr>
              <w:t>lc</w:t>
            </w:r>
          </w:p>
        </w:tc>
        <w:tc>
          <w:tcPr>
            <w:tcW w:w="402" w:type="pct"/>
            <w:hideMark/>
          </w:tcPr>
          <w:p w14:paraId="2FC28160"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r w:rsidRPr="00154032">
              <w:rPr>
                <w:color w:val="000000"/>
                <w:sz w:val="16"/>
                <w:szCs w:val="16"/>
              </w:rPr>
              <w:t>i</w:t>
            </w:r>
          </w:p>
        </w:tc>
        <w:tc>
          <w:tcPr>
            <w:tcW w:w="440" w:type="pct"/>
            <w:hideMark/>
          </w:tcPr>
          <w:p w14:paraId="53E9FB5E"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r w:rsidRPr="00154032">
              <w:rPr>
                <w:sz w:val="16"/>
                <w:szCs w:val="16"/>
              </w:rPr>
              <w:t>ii</w:t>
            </w:r>
          </w:p>
        </w:tc>
        <w:tc>
          <w:tcPr>
            <w:tcW w:w="344" w:type="pct"/>
            <w:hideMark/>
          </w:tcPr>
          <w:p w14:paraId="525D2787" w14:textId="099B82E1"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405" w:type="pct"/>
            <w:hideMark/>
          </w:tcPr>
          <w:p w14:paraId="5AC252D6" w14:textId="2DF8A969"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380" w:type="pct"/>
            <w:hideMark/>
          </w:tcPr>
          <w:p w14:paraId="6BF0D20D" w14:textId="3787F969"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402" w:type="pct"/>
            <w:hideMark/>
          </w:tcPr>
          <w:p w14:paraId="10B735A9" w14:textId="767809EE"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402" w:type="pct"/>
          </w:tcPr>
          <w:p w14:paraId="5F924E76"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r w:rsidRPr="00154032">
              <w:rPr>
                <w:color w:val="000000"/>
                <w:sz w:val="16"/>
                <w:szCs w:val="16"/>
              </w:rPr>
              <w:t>g</w:t>
            </w:r>
          </w:p>
        </w:tc>
        <w:tc>
          <w:tcPr>
            <w:tcW w:w="400" w:type="pct"/>
          </w:tcPr>
          <w:p w14:paraId="0AD8FC4E"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r w:rsidRPr="00154032">
              <w:rPr>
                <w:sz w:val="16"/>
                <w:szCs w:val="16"/>
              </w:rPr>
              <w:t>8bp</w:t>
            </w:r>
          </w:p>
        </w:tc>
      </w:tr>
      <w:tr w:rsidR="00154032" w:rsidRPr="00E14900" w14:paraId="379728A7" w14:textId="77777777" w:rsidTr="00154032">
        <w:trPr>
          <w:trHeight w:val="20"/>
        </w:trPr>
        <w:tc>
          <w:tcPr>
            <w:cnfStyle w:val="001000000000" w:firstRow="0" w:lastRow="0" w:firstColumn="1" w:lastColumn="0" w:oddVBand="0" w:evenVBand="0" w:oddHBand="0" w:evenHBand="0" w:firstRowFirstColumn="0" w:firstRowLastColumn="0" w:lastRowFirstColumn="0" w:lastRowLastColumn="0"/>
            <w:tcW w:w="747" w:type="pct"/>
            <w:hideMark/>
          </w:tcPr>
          <w:p w14:paraId="4F376CCC" w14:textId="77777777" w:rsidR="00154032" w:rsidRPr="00154032" w:rsidRDefault="00154032" w:rsidP="00154032">
            <w:pPr>
              <w:pStyle w:val="NoSpacing"/>
              <w:rPr>
                <w:i/>
                <w:iCs/>
                <w:sz w:val="16"/>
                <w:szCs w:val="16"/>
              </w:rPr>
            </w:pPr>
            <w:proofErr w:type="spellStart"/>
            <w:r w:rsidRPr="00154032">
              <w:rPr>
                <w:i/>
                <w:iCs/>
                <w:sz w:val="16"/>
                <w:szCs w:val="16"/>
              </w:rPr>
              <w:t>Lullula</w:t>
            </w:r>
            <w:proofErr w:type="spellEnd"/>
            <w:r w:rsidRPr="00154032">
              <w:rPr>
                <w:i/>
                <w:iCs/>
                <w:sz w:val="16"/>
                <w:szCs w:val="16"/>
              </w:rPr>
              <w:t xml:space="preserve"> arborea</w:t>
            </w:r>
          </w:p>
        </w:tc>
        <w:tc>
          <w:tcPr>
            <w:tcW w:w="356" w:type="pct"/>
            <w:hideMark/>
          </w:tcPr>
          <w:p w14:paraId="1C55BD3B"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i/>
                <w:iCs/>
                <w:sz w:val="16"/>
                <w:szCs w:val="16"/>
              </w:rPr>
            </w:pPr>
            <w:r w:rsidRPr="00154032">
              <w:rPr>
                <w:i/>
                <w:iCs/>
                <w:sz w:val="16"/>
                <w:szCs w:val="16"/>
              </w:rPr>
              <w:t>x</w:t>
            </w:r>
          </w:p>
        </w:tc>
        <w:tc>
          <w:tcPr>
            <w:tcW w:w="376" w:type="pct"/>
            <w:hideMark/>
          </w:tcPr>
          <w:p w14:paraId="20494239"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i/>
                <w:iCs/>
                <w:sz w:val="16"/>
                <w:szCs w:val="16"/>
              </w:rPr>
            </w:pPr>
            <w:r w:rsidRPr="00154032">
              <w:rPr>
                <w:i/>
                <w:iCs/>
                <w:sz w:val="16"/>
                <w:szCs w:val="16"/>
              </w:rPr>
              <w:t>x</w:t>
            </w:r>
          </w:p>
        </w:tc>
        <w:tc>
          <w:tcPr>
            <w:tcW w:w="344" w:type="pct"/>
            <w:hideMark/>
          </w:tcPr>
          <w:p w14:paraId="357E4A9E"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r w:rsidRPr="00154032">
              <w:rPr>
                <w:sz w:val="16"/>
                <w:szCs w:val="16"/>
              </w:rPr>
              <w:t>lc</w:t>
            </w:r>
          </w:p>
        </w:tc>
        <w:tc>
          <w:tcPr>
            <w:tcW w:w="402" w:type="pct"/>
            <w:hideMark/>
          </w:tcPr>
          <w:p w14:paraId="490154EF"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r w:rsidRPr="00154032">
              <w:rPr>
                <w:sz w:val="16"/>
                <w:szCs w:val="16"/>
              </w:rPr>
              <w:t>i</w:t>
            </w:r>
          </w:p>
        </w:tc>
        <w:tc>
          <w:tcPr>
            <w:tcW w:w="440" w:type="pct"/>
            <w:hideMark/>
          </w:tcPr>
          <w:p w14:paraId="53241DE1"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r w:rsidRPr="00154032">
              <w:rPr>
                <w:sz w:val="16"/>
                <w:szCs w:val="16"/>
              </w:rPr>
              <w:t>iii</w:t>
            </w:r>
          </w:p>
        </w:tc>
        <w:tc>
          <w:tcPr>
            <w:tcW w:w="344" w:type="pct"/>
            <w:hideMark/>
          </w:tcPr>
          <w:p w14:paraId="2B9B1E66"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r w:rsidRPr="00154032">
              <w:rPr>
                <w:sz w:val="16"/>
                <w:szCs w:val="16"/>
              </w:rPr>
              <w:t>i</w:t>
            </w:r>
          </w:p>
        </w:tc>
        <w:tc>
          <w:tcPr>
            <w:tcW w:w="405" w:type="pct"/>
            <w:hideMark/>
          </w:tcPr>
          <w:p w14:paraId="78EA0AD7" w14:textId="7621F90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380" w:type="pct"/>
            <w:hideMark/>
          </w:tcPr>
          <w:p w14:paraId="45AEC780" w14:textId="105B6E44"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402" w:type="pct"/>
            <w:hideMark/>
          </w:tcPr>
          <w:p w14:paraId="5D285AD5" w14:textId="1EA1EFC3"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402" w:type="pct"/>
          </w:tcPr>
          <w:p w14:paraId="70317558"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r w:rsidRPr="00154032">
              <w:rPr>
                <w:color w:val="000000"/>
                <w:sz w:val="16"/>
                <w:szCs w:val="16"/>
              </w:rPr>
              <w:t>g</w:t>
            </w:r>
          </w:p>
        </w:tc>
        <w:tc>
          <w:tcPr>
            <w:tcW w:w="400" w:type="pct"/>
          </w:tcPr>
          <w:p w14:paraId="346F9440"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r w:rsidRPr="00154032">
              <w:rPr>
                <w:color w:val="000000"/>
                <w:sz w:val="16"/>
                <w:szCs w:val="16"/>
              </w:rPr>
              <w:t>22bp</w:t>
            </w:r>
          </w:p>
        </w:tc>
      </w:tr>
      <w:tr w:rsidR="00154032" w:rsidRPr="00E14900" w14:paraId="1E9AEB4C" w14:textId="77777777" w:rsidTr="00154032">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747" w:type="pct"/>
            <w:hideMark/>
          </w:tcPr>
          <w:p w14:paraId="3CFF5A7F" w14:textId="77777777" w:rsidR="00154032" w:rsidRPr="00154032" w:rsidRDefault="00154032" w:rsidP="00154032">
            <w:pPr>
              <w:pStyle w:val="NoSpacing"/>
              <w:rPr>
                <w:i/>
                <w:iCs/>
                <w:sz w:val="16"/>
                <w:szCs w:val="16"/>
              </w:rPr>
            </w:pPr>
            <w:r w:rsidRPr="00154032">
              <w:rPr>
                <w:i/>
                <w:iCs/>
                <w:sz w:val="16"/>
                <w:szCs w:val="16"/>
              </w:rPr>
              <w:t>Hirundo rupestris</w:t>
            </w:r>
          </w:p>
        </w:tc>
        <w:tc>
          <w:tcPr>
            <w:tcW w:w="356" w:type="pct"/>
            <w:hideMark/>
          </w:tcPr>
          <w:p w14:paraId="2B3F8D15"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i/>
                <w:iCs/>
                <w:sz w:val="16"/>
                <w:szCs w:val="16"/>
              </w:rPr>
            </w:pPr>
            <w:r w:rsidRPr="00154032">
              <w:rPr>
                <w:i/>
                <w:iCs/>
                <w:sz w:val="16"/>
                <w:szCs w:val="16"/>
              </w:rPr>
              <w:t>x</w:t>
            </w:r>
          </w:p>
        </w:tc>
        <w:tc>
          <w:tcPr>
            <w:tcW w:w="376" w:type="pct"/>
            <w:hideMark/>
          </w:tcPr>
          <w:p w14:paraId="40143B64"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i/>
                <w:iCs/>
                <w:sz w:val="16"/>
                <w:szCs w:val="16"/>
              </w:rPr>
            </w:pPr>
            <w:r w:rsidRPr="00154032">
              <w:rPr>
                <w:i/>
                <w:iCs/>
                <w:sz w:val="16"/>
                <w:szCs w:val="16"/>
              </w:rPr>
              <w:t>x</w:t>
            </w:r>
          </w:p>
        </w:tc>
        <w:tc>
          <w:tcPr>
            <w:tcW w:w="344" w:type="pct"/>
            <w:hideMark/>
          </w:tcPr>
          <w:p w14:paraId="63374038"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r w:rsidRPr="00154032">
              <w:rPr>
                <w:sz w:val="16"/>
                <w:szCs w:val="16"/>
              </w:rPr>
              <w:t>lc</w:t>
            </w:r>
          </w:p>
        </w:tc>
        <w:tc>
          <w:tcPr>
            <w:tcW w:w="402" w:type="pct"/>
            <w:hideMark/>
          </w:tcPr>
          <w:p w14:paraId="59A79CD4" w14:textId="4577C323"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440" w:type="pct"/>
            <w:hideMark/>
          </w:tcPr>
          <w:p w14:paraId="0E384DDB"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r w:rsidRPr="00154032">
              <w:rPr>
                <w:sz w:val="16"/>
                <w:szCs w:val="16"/>
              </w:rPr>
              <w:t>ii</w:t>
            </w:r>
          </w:p>
        </w:tc>
        <w:tc>
          <w:tcPr>
            <w:tcW w:w="344" w:type="pct"/>
            <w:hideMark/>
          </w:tcPr>
          <w:p w14:paraId="210F800F" w14:textId="1E85F181"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405" w:type="pct"/>
            <w:hideMark/>
          </w:tcPr>
          <w:p w14:paraId="6AB08D73" w14:textId="138EA8E6"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380" w:type="pct"/>
            <w:hideMark/>
          </w:tcPr>
          <w:p w14:paraId="122F51FE" w14:textId="62F23A85"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402" w:type="pct"/>
            <w:hideMark/>
          </w:tcPr>
          <w:p w14:paraId="3C692F40" w14:textId="01BBFEA6"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402" w:type="pct"/>
          </w:tcPr>
          <w:p w14:paraId="2A468A03"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r w:rsidRPr="00154032">
              <w:rPr>
                <w:color w:val="000000"/>
                <w:sz w:val="16"/>
                <w:szCs w:val="16"/>
              </w:rPr>
              <w:t>g</w:t>
            </w:r>
          </w:p>
        </w:tc>
        <w:tc>
          <w:tcPr>
            <w:tcW w:w="400" w:type="pct"/>
          </w:tcPr>
          <w:p w14:paraId="6F294DCF"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r>
      <w:tr w:rsidR="00154032" w:rsidRPr="00E14900" w14:paraId="2D9AD71B" w14:textId="77777777" w:rsidTr="00154032">
        <w:trPr>
          <w:trHeight w:val="20"/>
        </w:trPr>
        <w:tc>
          <w:tcPr>
            <w:cnfStyle w:val="001000000000" w:firstRow="0" w:lastRow="0" w:firstColumn="1" w:lastColumn="0" w:oddVBand="0" w:evenVBand="0" w:oddHBand="0" w:evenHBand="0" w:firstRowFirstColumn="0" w:firstRowLastColumn="0" w:lastRowFirstColumn="0" w:lastRowLastColumn="0"/>
            <w:tcW w:w="747" w:type="pct"/>
            <w:hideMark/>
          </w:tcPr>
          <w:p w14:paraId="38418812" w14:textId="77777777" w:rsidR="00154032" w:rsidRPr="00154032" w:rsidRDefault="00154032" w:rsidP="00154032">
            <w:pPr>
              <w:pStyle w:val="NoSpacing"/>
              <w:rPr>
                <w:i/>
                <w:iCs/>
                <w:sz w:val="16"/>
                <w:szCs w:val="16"/>
              </w:rPr>
            </w:pPr>
            <w:r w:rsidRPr="00154032">
              <w:rPr>
                <w:i/>
                <w:iCs/>
                <w:sz w:val="16"/>
                <w:szCs w:val="16"/>
              </w:rPr>
              <w:t>Hirundo rustica</w:t>
            </w:r>
          </w:p>
        </w:tc>
        <w:tc>
          <w:tcPr>
            <w:tcW w:w="356" w:type="pct"/>
            <w:hideMark/>
          </w:tcPr>
          <w:p w14:paraId="450DDCA0"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i/>
                <w:iCs/>
                <w:sz w:val="16"/>
                <w:szCs w:val="16"/>
              </w:rPr>
            </w:pPr>
            <w:r w:rsidRPr="00154032">
              <w:rPr>
                <w:i/>
                <w:iCs/>
                <w:sz w:val="16"/>
                <w:szCs w:val="16"/>
              </w:rPr>
              <w:t>x</w:t>
            </w:r>
          </w:p>
        </w:tc>
        <w:tc>
          <w:tcPr>
            <w:tcW w:w="376" w:type="pct"/>
            <w:hideMark/>
          </w:tcPr>
          <w:p w14:paraId="3FD5C7E8"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i/>
                <w:iCs/>
                <w:sz w:val="16"/>
                <w:szCs w:val="16"/>
              </w:rPr>
            </w:pPr>
            <w:r w:rsidRPr="00154032">
              <w:rPr>
                <w:i/>
                <w:iCs/>
                <w:sz w:val="16"/>
                <w:szCs w:val="16"/>
              </w:rPr>
              <w:t>x</w:t>
            </w:r>
          </w:p>
        </w:tc>
        <w:tc>
          <w:tcPr>
            <w:tcW w:w="344" w:type="pct"/>
            <w:hideMark/>
          </w:tcPr>
          <w:p w14:paraId="0762EAB3"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r w:rsidRPr="00154032">
              <w:rPr>
                <w:sz w:val="16"/>
                <w:szCs w:val="16"/>
              </w:rPr>
              <w:t>lc</w:t>
            </w:r>
          </w:p>
        </w:tc>
        <w:tc>
          <w:tcPr>
            <w:tcW w:w="402" w:type="pct"/>
            <w:hideMark/>
          </w:tcPr>
          <w:p w14:paraId="78D27937" w14:textId="2424E339"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440" w:type="pct"/>
            <w:hideMark/>
          </w:tcPr>
          <w:p w14:paraId="3D8128EB"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r w:rsidRPr="00154032">
              <w:rPr>
                <w:sz w:val="16"/>
                <w:szCs w:val="16"/>
              </w:rPr>
              <w:t>ii</w:t>
            </w:r>
          </w:p>
        </w:tc>
        <w:tc>
          <w:tcPr>
            <w:tcW w:w="344" w:type="pct"/>
            <w:hideMark/>
          </w:tcPr>
          <w:p w14:paraId="1F0B959E" w14:textId="362DCF09"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405" w:type="pct"/>
            <w:hideMark/>
          </w:tcPr>
          <w:p w14:paraId="1A778480" w14:textId="166C6822"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380" w:type="pct"/>
            <w:hideMark/>
          </w:tcPr>
          <w:p w14:paraId="7622DB84" w14:textId="57E3AE5A"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402" w:type="pct"/>
            <w:hideMark/>
          </w:tcPr>
          <w:p w14:paraId="324C5FEC" w14:textId="54A48FE8"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402" w:type="pct"/>
          </w:tcPr>
          <w:p w14:paraId="3708BC13"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r w:rsidRPr="00154032">
              <w:rPr>
                <w:color w:val="000000"/>
                <w:sz w:val="16"/>
                <w:szCs w:val="16"/>
              </w:rPr>
              <w:t>g</w:t>
            </w:r>
          </w:p>
        </w:tc>
        <w:tc>
          <w:tcPr>
            <w:tcW w:w="400" w:type="pct"/>
          </w:tcPr>
          <w:p w14:paraId="6523E87C"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r>
      <w:tr w:rsidR="00154032" w:rsidRPr="00E14900" w14:paraId="7ADB49F7" w14:textId="77777777" w:rsidTr="00154032">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747" w:type="pct"/>
            <w:hideMark/>
          </w:tcPr>
          <w:p w14:paraId="283AFC87" w14:textId="77777777" w:rsidR="00154032" w:rsidRPr="00154032" w:rsidRDefault="00154032" w:rsidP="00154032">
            <w:pPr>
              <w:pStyle w:val="NoSpacing"/>
              <w:rPr>
                <w:i/>
                <w:iCs/>
                <w:sz w:val="16"/>
                <w:szCs w:val="16"/>
              </w:rPr>
            </w:pPr>
            <w:proofErr w:type="spellStart"/>
            <w:r w:rsidRPr="00154032">
              <w:rPr>
                <w:i/>
                <w:iCs/>
                <w:sz w:val="16"/>
                <w:szCs w:val="16"/>
              </w:rPr>
              <w:t>Delichon</w:t>
            </w:r>
            <w:proofErr w:type="spellEnd"/>
            <w:r w:rsidRPr="00154032">
              <w:rPr>
                <w:i/>
                <w:iCs/>
                <w:sz w:val="16"/>
                <w:szCs w:val="16"/>
              </w:rPr>
              <w:t xml:space="preserve"> </w:t>
            </w:r>
            <w:proofErr w:type="spellStart"/>
            <w:r w:rsidRPr="00154032">
              <w:rPr>
                <w:i/>
                <w:iCs/>
                <w:sz w:val="16"/>
                <w:szCs w:val="16"/>
              </w:rPr>
              <w:t>urbicum</w:t>
            </w:r>
            <w:proofErr w:type="spellEnd"/>
          </w:p>
        </w:tc>
        <w:tc>
          <w:tcPr>
            <w:tcW w:w="356" w:type="pct"/>
            <w:hideMark/>
          </w:tcPr>
          <w:p w14:paraId="79F69916"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i/>
                <w:iCs/>
                <w:sz w:val="16"/>
                <w:szCs w:val="16"/>
              </w:rPr>
            </w:pPr>
            <w:r w:rsidRPr="00154032">
              <w:rPr>
                <w:i/>
                <w:iCs/>
                <w:sz w:val="16"/>
                <w:szCs w:val="16"/>
              </w:rPr>
              <w:t>x</w:t>
            </w:r>
          </w:p>
        </w:tc>
        <w:tc>
          <w:tcPr>
            <w:tcW w:w="376" w:type="pct"/>
            <w:hideMark/>
          </w:tcPr>
          <w:p w14:paraId="045BDD3A"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i/>
                <w:iCs/>
                <w:sz w:val="16"/>
                <w:szCs w:val="16"/>
              </w:rPr>
            </w:pPr>
            <w:r w:rsidRPr="00154032">
              <w:rPr>
                <w:i/>
                <w:iCs/>
                <w:sz w:val="16"/>
                <w:szCs w:val="16"/>
              </w:rPr>
              <w:t>x</w:t>
            </w:r>
          </w:p>
        </w:tc>
        <w:tc>
          <w:tcPr>
            <w:tcW w:w="344" w:type="pct"/>
            <w:hideMark/>
          </w:tcPr>
          <w:p w14:paraId="5342B3D7"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r w:rsidRPr="00154032">
              <w:rPr>
                <w:sz w:val="16"/>
                <w:szCs w:val="16"/>
              </w:rPr>
              <w:t>lc</w:t>
            </w:r>
          </w:p>
        </w:tc>
        <w:tc>
          <w:tcPr>
            <w:tcW w:w="402" w:type="pct"/>
            <w:hideMark/>
          </w:tcPr>
          <w:p w14:paraId="40FA1AAB" w14:textId="48318F9F"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440" w:type="pct"/>
            <w:hideMark/>
          </w:tcPr>
          <w:p w14:paraId="55DDEA9C"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r w:rsidRPr="00154032">
              <w:rPr>
                <w:sz w:val="16"/>
                <w:szCs w:val="16"/>
              </w:rPr>
              <w:t>ii</w:t>
            </w:r>
          </w:p>
        </w:tc>
        <w:tc>
          <w:tcPr>
            <w:tcW w:w="344" w:type="pct"/>
            <w:hideMark/>
          </w:tcPr>
          <w:p w14:paraId="3D7E505E" w14:textId="305FA685"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405" w:type="pct"/>
            <w:hideMark/>
          </w:tcPr>
          <w:p w14:paraId="31DDFCFE" w14:textId="60841B66"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380" w:type="pct"/>
            <w:hideMark/>
          </w:tcPr>
          <w:p w14:paraId="2C3F63C2" w14:textId="471C0526"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402" w:type="pct"/>
            <w:hideMark/>
          </w:tcPr>
          <w:p w14:paraId="16E2C7E5" w14:textId="18FE6EA1"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402" w:type="pct"/>
          </w:tcPr>
          <w:p w14:paraId="151B5B6F"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r w:rsidRPr="00154032">
              <w:rPr>
                <w:color w:val="000000"/>
                <w:sz w:val="16"/>
                <w:szCs w:val="16"/>
              </w:rPr>
              <w:t>g</w:t>
            </w:r>
          </w:p>
        </w:tc>
        <w:tc>
          <w:tcPr>
            <w:tcW w:w="400" w:type="pct"/>
          </w:tcPr>
          <w:p w14:paraId="558F707D"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r>
      <w:tr w:rsidR="00154032" w:rsidRPr="00E14900" w14:paraId="5265C1B6" w14:textId="77777777" w:rsidTr="00154032">
        <w:trPr>
          <w:trHeight w:val="20"/>
        </w:trPr>
        <w:tc>
          <w:tcPr>
            <w:cnfStyle w:val="001000000000" w:firstRow="0" w:lastRow="0" w:firstColumn="1" w:lastColumn="0" w:oddVBand="0" w:evenVBand="0" w:oddHBand="0" w:evenHBand="0" w:firstRowFirstColumn="0" w:firstRowLastColumn="0" w:lastRowFirstColumn="0" w:lastRowLastColumn="0"/>
            <w:tcW w:w="747" w:type="pct"/>
            <w:hideMark/>
          </w:tcPr>
          <w:p w14:paraId="49B191C6" w14:textId="77777777" w:rsidR="00154032" w:rsidRPr="00154032" w:rsidRDefault="00154032" w:rsidP="00154032">
            <w:pPr>
              <w:pStyle w:val="NoSpacing"/>
              <w:rPr>
                <w:i/>
                <w:iCs/>
                <w:sz w:val="16"/>
                <w:szCs w:val="16"/>
              </w:rPr>
            </w:pPr>
            <w:proofErr w:type="spellStart"/>
            <w:r w:rsidRPr="00154032">
              <w:rPr>
                <w:i/>
                <w:iCs/>
                <w:sz w:val="16"/>
                <w:szCs w:val="16"/>
              </w:rPr>
              <w:t>Anthus</w:t>
            </w:r>
            <w:proofErr w:type="spellEnd"/>
            <w:r w:rsidRPr="00154032">
              <w:rPr>
                <w:i/>
                <w:iCs/>
                <w:sz w:val="16"/>
                <w:szCs w:val="16"/>
              </w:rPr>
              <w:t xml:space="preserve"> </w:t>
            </w:r>
            <w:proofErr w:type="spellStart"/>
            <w:r w:rsidRPr="00154032">
              <w:rPr>
                <w:i/>
                <w:iCs/>
                <w:sz w:val="16"/>
                <w:szCs w:val="16"/>
              </w:rPr>
              <w:t>spinoletta</w:t>
            </w:r>
            <w:proofErr w:type="spellEnd"/>
          </w:p>
        </w:tc>
        <w:tc>
          <w:tcPr>
            <w:tcW w:w="356" w:type="pct"/>
            <w:hideMark/>
          </w:tcPr>
          <w:p w14:paraId="3C323B50"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i/>
                <w:iCs/>
                <w:sz w:val="16"/>
                <w:szCs w:val="16"/>
              </w:rPr>
            </w:pPr>
            <w:r w:rsidRPr="00154032">
              <w:rPr>
                <w:i/>
                <w:iCs/>
                <w:sz w:val="16"/>
                <w:szCs w:val="16"/>
              </w:rPr>
              <w:t>x</w:t>
            </w:r>
          </w:p>
        </w:tc>
        <w:tc>
          <w:tcPr>
            <w:tcW w:w="376" w:type="pct"/>
            <w:hideMark/>
          </w:tcPr>
          <w:p w14:paraId="6E1A327E"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i/>
                <w:iCs/>
                <w:sz w:val="16"/>
                <w:szCs w:val="16"/>
              </w:rPr>
            </w:pPr>
            <w:r w:rsidRPr="00154032">
              <w:rPr>
                <w:i/>
                <w:iCs/>
                <w:sz w:val="16"/>
                <w:szCs w:val="16"/>
              </w:rPr>
              <w:t>x</w:t>
            </w:r>
          </w:p>
        </w:tc>
        <w:tc>
          <w:tcPr>
            <w:tcW w:w="344" w:type="pct"/>
            <w:hideMark/>
          </w:tcPr>
          <w:p w14:paraId="7E100215"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r w:rsidRPr="00154032">
              <w:rPr>
                <w:sz w:val="16"/>
                <w:szCs w:val="16"/>
              </w:rPr>
              <w:t>lc</w:t>
            </w:r>
          </w:p>
        </w:tc>
        <w:tc>
          <w:tcPr>
            <w:tcW w:w="402" w:type="pct"/>
            <w:hideMark/>
          </w:tcPr>
          <w:p w14:paraId="472CD8A3" w14:textId="73E6D892"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p>
        </w:tc>
        <w:tc>
          <w:tcPr>
            <w:tcW w:w="440" w:type="pct"/>
            <w:hideMark/>
          </w:tcPr>
          <w:p w14:paraId="1E7FCC8B" w14:textId="7A0F612E"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p>
        </w:tc>
        <w:tc>
          <w:tcPr>
            <w:tcW w:w="344" w:type="pct"/>
            <w:hideMark/>
          </w:tcPr>
          <w:p w14:paraId="27D6B67B" w14:textId="3B102390"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p>
        </w:tc>
        <w:tc>
          <w:tcPr>
            <w:tcW w:w="405" w:type="pct"/>
            <w:hideMark/>
          </w:tcPr>
          <w:p w14:paraId="7323592F" w14:textId="75311CE8"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380" w:type="pct"/>
            <w:hideMark/>
          </w:tcPr>
          <w:p w14:paraId="2E214B5F" w14:textId="782EE910"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402" w:type="pct"/>
            <w:hideMark/>
          </w:tcPr>
          <w:p w14:paraId="4E55598C" w14:textId="3AB00386"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402" w:type="pct"/>
          </w:tcPr>
          <w:p w14:paraId="3B592820"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r w:rsidRPr="00154032">
              <w:rPr>
                <w:color w:val="000000"/>
                <w:sz w:val="16"/>
                <w:szCs w:val="16"/>
              </w:rPr>
              <w:t>s</w:t>
            </w:r>
          </w:p>
        </w:tc>
        <w:tc>
          <w:tcPr>
            <w:tcW w:w="400" w:type="pct"/>
          </w:tcPr>
          <w:p w14:paraId="66652C6A"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r>
      <w:tr w:rsidR="00154032" w:rsidRPr="00E14900" w14:paraId="50D447D0" w14:textId="77777777" w:rsidTr="00154032">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747" w:type="pct"/>
            <w:hideMark/>
          </w:tcPr>
          <w:p w14:paraId="24C54FD7" w14:textId="77777777" w:rsidR="00154032" w:rsidRPr="00154032" w:rsidRDefault="00154032" w:rsidP="00154032">
            <w:pPr>
              <w:pStyle w:val="NoSpacing"/>
              <w:rPr>
                <w:i/>
                <w:iCs/>
                <w:sz w:val="16"/>
                <w:szCs w:val="16"/>
              </w:rPr>
            </w:pPr>
            <w:proofErr w:type="spellStart"/>
            <w:r w:rsidRPr="00154032">
              <w:rPr>
                <w:i/>
                <w:iCs/>
                <w:sz w:val="16"/>
                <w:szCs w:val="16"/>
              </w:rPr>
              <w:t>Anthus</w:t>
            </w:r>
            <w:proofErr w:type="spellEnd"/>
            <w:r w:rsidRPr="00154032">
              <w:rPr>
                <w:i/>
                <w:iCs/>
                <w:sz w:val="16"/>
                <w:szCs w:val="16"/>
              </w:rPr>
              <w:t xml:space="preserve"> pratensis</w:t>
            </w:r>
          </w:p>
        </w:tc>
        <w:tc>
          <w:tcPr>
            <w:tcW w:w="356" w:type="pct"/>
            <w:hideMark/>
          </w:tcPr>
          <w:p w14:paraId="4094B416"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i/>
                <w:iCs/>
                <w:sz w:val="16"/>
                <w:szCs w:val="16"/>
              </w:rPr>
            </w:pPr>
            <w:r w:rsidRPr="00154032">
              <w:rPr>
                <w:i/>
                <w:iCs/>
                <w:sz w:val="16"/>
                <w:szCs w:val="16"/>
              </w:rPr>
              <w:t>x</w:t>
            </w:r>
          </w:p>
        </w:tc>
        <w:tc>
          <w:tcPr>
            <w:tcW w:w="376" w:type="pct"/>
            <w:hideMark/>
          </w:tcPr>
          <w:p w14:paraId="23CD86B0"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i/>
                <w:iCs/>
                <w:sz w:val="16"/>
                <w:szCs w:val="16"/>
              </w:rPr>
            </w:pPr>
            <w:r w:rsidRPr="00154032">
              <w:rPr>
                <w:i/>
                <w:iCs/>
                <w:sz w:val="16"/>
                <w:szCs w:val="16"/>
              </w:rPr>
              <w:t>x</w:t>
            </w:r>
          </w:p>
        </w:tc>
        <w:tc>
          <w:tcPr>
            <w:tcW w:w="344" w:type="pct"/>
            <w:hideMark/>
          </w:tcPr>
          <w:p w14:paraId="1EB4C77C"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r w:rsidRPr="00154032">
              <w:rPr>
                <w:sz w:val="16"/>
                <w:szCs w:val="16"/>
              </w:rPr>
              <w:t>lc</w:t>
            </w:r>
          </w:p>
        </w:tc>
        <w:tc>
          <w:tcPr>
            <w:tcW w:w="402" w:type="pct"/>
            <w:hideMark/>
          </w:tcPr>
          <w:p w14:paraId="1855A6B5" w14:textId="0D83F723"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440" w:type="pct"/>
            <w:hideMark/>
          </w:tcPr>
          <w:p w14:paraId="28E92C3F" w14:textId="1AACA9D2"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344" w:type="pct"/>
            <w:hideMark/>
          </w:tcPr>
          <w:p w14:paraId="14533319" w14:textId="6CFBA84A"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405" w:type="pct"/>
            <w:hideMark/>
          </w:tcPr>
          <w:p w14:paraId="56DC0120" w14:textId="0D741845"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380" w:type="pct"/>
            <w:hideMark/>
          </w:tcPr>
          <w:p w14:paraId="5124078F" w14:textId="39D3CC6F"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402" w:type="pct"/>
            <w:hideMark/>
          </w:tcPr>
          <w:p w14:paraId="6E42D81B" w14:textId="0D568F1A"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402" w:type="pct"/>
          </w:tcPr>
          <w:p w14:paraId="156977E0"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r w:rsidRPr="00154032">
              <w:rPr>
                <w:color w:val="000000"/>
                <w:sz w:val="16"/>
                <w:szCs w:val="16"/>
              </w:rPr>
              <w:t>m</w:t>
            </w:r>
          </w:p>
        </w:tc>
        <w:tc>
          <w:tcPr>
            <w:tcW w:w="400" w:type="pct"/>
          </w:tcPr>
          <w:p w14:paraId="0A288DCA"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r>
      <w:tr w:rsidR="00154032" w:rsidRPr="00E14900" w14:paraId="20BF360B" w14:textId="77777777" w:rsidTr="00154032">
        <w:trPr>
          <w:trHeight w:val="20"/>
        </w:trPr>
        <w:tc>
          <w:tcPr>
            <w:cnfStyle w:val="001000000000" w:firstRow="0" w:lastRow="0" w:firstColumn="1" w:lastColumn="0" w:oddVBand="0" w:evenVBand="0" w:oddHBand="0" w:evenHBand="0" w:firstRowFirstColumn="0" w:firstRowLastColumn="0" w:lastRowFirstColumn="0" w:lastRowLastColumn="0"/>
            <w:tcW w:w="747" w:type="pct"/>
            <w:hideMark/>
          </w:tcPr>
          <w:p w14:paraId="7AD3D0B3" w14:textId="77777777" w:rsidR="00154032" w:rsidRPr="00154032" w:rsidRDefault="00154032" w:rsidP="00154032">
            <w:pPr>
              <w:pStyle w:val="NoSpacing"/>
              <w:rPr>
                <w:i/>
                <w:iCs/>
                <w:sz w:val="16"/>
                <w:szCs w:val="16"/>
              </w:rPr>
            </w:pPr>
            <w:proofErr w:type="spellStart"/>
            <w:r w:rsidRPr="00154032">
              <w:rPr>
                <w:i/>
                <w:iCs/>
                <w:sz w:val="16"/>
                <w:szCs w:val="16"/>
              </w:rPr>
              <w:t>Anthus</w:t>
            </w:r>
            <w:proofErr w:type="spellEnd"/>
            <w:r w:rsidRPr="00154032">
              <w:rPr>
                <w:i/>
                <w:iCs/>
                <w:sz w:val="16"/>
                <w:szCs w:val="16"/>
              </w:rPr>
              <w:t xml:space="preserve"> </w:t>
            </w:r>
            <w:proofErr w:type="spellStart"/>
            <w:r w:rsidRPr="00154032">
              <w:rPr>
                <w:i/>
                <w:iCs/>
                <w:sz w:val="16"/>
                <w:szCs w:val="16"/>
              </w:rPr>
              <w:t>trivialis</w:t>
            </w:r>
            <w:proofErr w:type="spellEnd"/>
          </w:p>
        </w:tc>
        <w:tc>
          <w:tcPr>
            <w:tcW w:w="356" w:type="pct"/>
            <w:hideMark/>
          </w:tcPr>
          <w:p w14:paraId="2AFA5093"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i/>
                <w:iCs/>
                <w:sz w:val="16"/>
                <w:szCs w:val="16"/>
              </w:rPr>
            </w:pPr>
            <w:r w:rsidRPr="00154032">
              <w:rPr>
                <w:i/>
                <w:iCs/>
                <w:sz w:val="16"/>
                <w:szCs w:val="16"/>
              </w:rPr>
              <w:t>x</w:t>
            </w:r>
          </w:p>
        </w:tc>
        <w:tc>
          <w:tcPr>
            <w:tcW w:w="376" w:type="pct"/>
            <w:hideMark/>
          </w:tcPr>
          <w:p w14:paraId="5FF1E075"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i/>
                <w:iCs/>
                <w:sz w:val="16"/>
                <w:szCs w:val="16"/>
              </w:rPr>
            </w:pPr>
            <w:r w:rsidRPr="00154032">
              <w:rPr>
                <w:i/>
                <w:iCs/>
                <w:sz w:val="16"/>
                <w:szCs w:val="16"/>
              </w:rPr>
              <w:t>x</w:t>
            </w:r>
          </w:p>
        </w:tc>
        <w:tc>
          <w:tcPr>
            <w:tcW w:w="344" w:type="pct"/>
            <w:hideMark/>
          </w:tcPr>
          <w:p w14:paraId="5D3CC62A"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r w:rsidRPr="00154032">
              <w:rPr>
                <w:sz w:val="16"/>
                <w:szCs w:val="16"/>
              </w:rPr>
              <w:t>lc</w:t>
            </w:r>
          </w:p>
        </w:tc>
        <w:tc>
          <w:tcPr>
            <w:tcW w:w="402" w:type="pct"/>
            <w:hideMark/>
          </w:tcPr>
          <w:p w14:paraId="7F8B150B" w14:textId="4CBC8494"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p>
        </w:tc>
        <w:tc>
          <w:tcPr>
            <w:tcW w:w="440" w:type="pct"/>
            <w:hideMark/>
          </w:tcPr>
          <w:p w14:paraId="15B33465" w14:textId="7736FB14"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p>
        </w:tc>
        <w:tc>
          <w:tcPr>
            <w:tcW w:w="344" w:type="pct"/>
            <w:hideMark/>
          </w:tcPr>
          <w:p w14:paraId="16EDC1AA" w14:textId="134B1BE4"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p>
        </w:tc>
        <w:tc>
          <w:tcPr>
            <w:tcW w:w="405" w:type="pct"/>
            <w:hideMark/>
          </w:tcPr>
          <w:p w14:paraId="3A2B485C" w14:textId="4379A36A"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380" w:type="pct"/>
            <w:hideMark/>
          </w:tcPr>
          <w:p w14:paraId="2983D4B4" w14:textId="2C7EEC15"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402" w:type="pct"/>
            <w:hideMark/>
          </w:tcPr>
          <w:p w14:paraId="4183CAB8" w14:textId="1C339B8D"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402" w:type="pct"/>
          </w:tcPr>
          <w:p w14:paraId="7804B9B3"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r w:rsidRPr="00154032">
              <w:rPr>
                <w:color w:val="000000"/>
                <w:sz w:val="16"/>
                <w:szCs w:val="16"/>
              </w:rPr>
              <w:t>g</w:t>
            </w:r>
          </w:p>
        </w:tc>
        <w:tc>
          <w:tcPr>
            <w:tcW w:w="400" w:type="pct"/>
          </w:tcPr>
          <w:p w14:paraId="68550575"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r>
      <w:tr w:rsidR="00154032" w:rsidRPr="00E14900" w14:paraId="7C834054" w14:textId="77777777" w:rsidTr="00154032">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747" w:type="pct"/>
            <w:hideMark/>
          </w:tcPr>
          <w:p w14:paraId="628903FC" w14:textId="77777777" w:rsidR="00154032" w:rsidRPr="00154032" w:rsidRDefault="00154032" w:rsidP="00154032">
            <w:pPr>
              <w:pStyle w:val="NoSpacing"/>
              <w:rPr>
                <w:i/>
                <w:iCs/>
                <w:sz w:val="16"/>
                <w:szCs w:val="16"/>
              </w:rPr>
            </w:pPr>
            <w:proofErr w:type="spellStart"/>
            <w:r w:rsidRPr="00154032">
              <w:rPr>
                <w:i/>
                <w:iCs/>
                <w:sz w:val="16"/>
                <w:szCs w:val="16"/>
              </w:rPr>
              <w:t>Motacilla</w:t>
            </w:r>
            <w:proofErr w:type="spellEnd"/>
            <w:r w:rsidRPr="00154032">
              <w:rPr>
                <w:i/>
                <w:iCs/>
                <w:sz w:val="16"/>
                <w:szCs w:val="16"/>
              </w:rPr>
              <w:t xml:space="preserve"> alba</w:t>
            </w:r>
          </w:p>
        </w:tc>
        <w:tc>
          <w:tcPr>
            <w:tcW w:w="356" w:type="pct"/>
            <w:hideMark/>
          </w:tcPr>
          <w:p w14:paraId="3D6AB908"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i/>
                <w:iCs/>
                <w:sz w:val="16"/>
                <w:szCs w:val="16"/>
              </w:rPr>
            </w:pPr>
            <w:r w:rsidRPr="00154032">
              <w:rPr>
                <w:i/>
                <w:iCs/>
                <w:sz w:val="16"/>
                <w:szCs w:val="16"/>
              </w:rPr>
              <w:t>x</w:t>
            </w:r>
          </w:p>
        </w:tc>
        <w:tc>
          <w:tcPr>
            <w:tcW w:w="376" w:type="pct"/>
            <w:hideMark/>
          </w:tcPr>
          <w:p w14:paraId="4249439E"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i/>
                <w:iCs/>
                <w:sz w:val="16"/>
                <w:szCs w:val="16"/>
              </w:rPr>
            </w:pPr>
            <w:r w:rsidRPr="00154032">
              <w:rPr>
                <w:i/>
                <w:iCs/>
                <w:sz w:val="16"/>
                <w:szCs w:val="16"/>
              </w:rPr>
              <w:t>x</w:t>
            </w:r>
          </w:p>
        </w:tc>
        <w:tc>
          <w:tcPr>
            <w:tcW w:w="344" w:type="pct"/>
            <w:hideMark/>
          </w:tcPr>
          <w:p w14:paraId="0FB3EAD4"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r w:rsidRPr="00154032">
              <w:rPr>
                <w:sz w:val="16"/>
                <w:szCs w:val="16"/>
              </w:rPr>
              <w:t>lc</w:t>
            </w:r>
          </w:p>
        </w:tc>
        <w:tc>
          <w:tcPr>
            <w:tcW w:w="402" w:type="pct"/>
            <w:hideMark/>
          </w:tcPr>
          <w:p w14:paraId="0444861C" w14:textId="02E3335D"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440" w:type="pct"/>
            <w:hideMark/>
          </w:tcPr>
          <w:p w14:paraId="53D99166"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r w:rsidRPr="00154032">
              <w:rPr>
                <w:sz w:val="16"/>
                <w:szCs w:val="16"/>
              </w:rPr>
              <w:t>ii</w:t>
            </w:r>
          </w:p>
        </w:tc>
        <w:tc>
          <w:tcPr>
            <w:tcW w:w="344" w:type="pct"/>
            <w:hideMark/>
          </w:tcPr>
          <w:p w14:paraId="5CABDCDB" w14:textId="613620AB"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405" w:type="pct"/>
            <w:hideMark/>
          </w:tcPr>
          <w:p w14:paraId="48449F7D" w14:textId="74902E91"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380" w:type="pct"/>
            <w:hideMark/>
          </w:tcPr>
          <w:p w14:paraId="0BA767C3" w14:textId="5A57577A"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402" w:type="pct"/>
            <w:hideMark/>
          </w:tcPr>
          <w:p w14:paraId="30446627" w14:textId="63C3C540"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402" w:type="pct"/>
          </w:tcPr>
          <w:p w14:paraId="4B0FB67E"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r w:rsidRPr="00154032">
              <w:rPr>
                <w:color w:val="000000"/>
                <w:sz w:val="16"/>
                <w:szCs w:val="16"/>
              </w:rPr>
              <w:t>s</w:t>
            </w:r>
          </w:p>
        </w:tc>
        <w:tc>
          <w:tcPr>
            <w:tcW w:w="400" w:type="pct"/>
          </w:tcPr>
          <w:p w14:paraId="34D8CED3"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r w:rsidRPr="00154032">
              <w:rPr>
                <w:sz w:val="16"/>
                <w:szCs w:val="16"/>
              </w:rPr>
              <w:t>&gt;48bp</w:t>
            </w:r>
          </w:p>
        </w:tc>
      </w:tr>
      <w:tr w:rsidR="00154032" w:rsidRPr="00E14900" w14:paraId="3D5AC94D" w14:textId="77777777" w:rsidTr="00154032">
        <w:trPr>
          <w:trHeight w:val="20"/>
        </w:trPr>
        <w:tc>
          <w:tcPr>
            <w:cnfStyle w:val="001000000000" w:firstRow="0" w:lastRow="0" w:firstColumn="1" w:lastColumn="0" w:oddVBand="0" w:evenVBand="0" w:oddHBand="0" w:evenHBand="0" w:firstRowFirstColumn="0" w:firstRowLastColumn="0" w:lastRowFirstColumn="0" w:lastRowLastColumn="0"/>
            <w:tcW w:w="747" w:type="pct"/>
            <w:hideMark/>
          </w:tcPr>
          <w:p w14:paraId="5247C1E3" w14:textId="77777777" w:rsidR="00154032" w:rsidRPr="00154032" w:rsidRDefault="00154032" w:rsidP="00154032">
            <w:pPr>
              <w:pStyle w:val="NoSpacing"/>
              <w:rPr>
                <w:i/>
                <w:iCs/>
                <w:sz w:val="16"/>
                <w:szCs w:val="16"/>
              </w:rPr>
            </w:pPr>
            <w:proofErr w:type="spellStart"/>
            <w:r w:rsidRPr="00154032">
              <w:rPr>
                <w:i/>
                <w:iCs/>
                <w:sz w:val="16"/>
                <w:szCs w:val="16"/>
              </w:rPr>
              <w:t>Motacilla</w:t>
            </w:r>
            <w:proofErr w:type="spellEnd"/>
            <w:r w:rsidRPr="00154032">
              <w:rPr>
                <w:i/>
                <w:iCs/>
                <w:sz w:val="16"/>
                <w:szCs w:val="16"/>
              </w:rPr>
              <w:t xml:space="preserve"> cinerea</w:t>
            </w:r>
          </w:p>
        </w:tc>
        <w:tc>
          <w:tcPr>
            <w:tcW w:w="356" w:type="pct"/>
            <w:hideMark/>
          </w:tcPr>
          <w:p w14:paraId="25E6068C"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i/>
                <w:iCs/>
                <w:sz w:val="16"/>
                <w:szCs w:val="16"/>
              </w:rPr>
            </w:pPr>
            <w:r w:rsidRPr="00154032">
              <w:rPr>
                <w:i/>
                <w:iCs/>
                <w:sz w:val="16"/>
                <w:szCs w:val="16"/>
              </w:rPr>
              <w:t>x</w:t>
            </w:r>
          </w:p>
        </w:tc>
        <w:tc>
          <w:tcPr>
            <w:tcW w:w="376" w:type="pct"/>
            <w:hideMark/>
          </w:tcPr>
          <w:p w14:paraId="0495DD9D"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i/>
                <w:iCs/>
                <w:sz w:val="16"/>
                <w:szCs w:val="16"/>
              </w:rPr>
            </w:pPr>
            <w:r w:rsidRPr="00154032">
              <w:rPr>
                <w:i/>
                <w:iCs/>
                <w:sz w:val="16"/>
                <w:szCs w:val="16"/>
              </w:rPr>
              <w:t>x</w:t>
            </w:r>
          </w:p>
        </w:tc>
        <w:tc>
          <w:tcPr>
            <w:tcW w:w="344" w:type="pct"/>
            <w:hideMark/>
          </w:tcPr>
          <w:p w14:paraId="04637EB8"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r w:rsidRPr="00154032">
              <w:rPr>
                <w:sz w:val="16"/>
                <w:szCs w:val="16"/>
              </w:rPr>
              <w:t>lc</w:t>
            </w:r>
          </w:p>
        </w:tc>
        <w:tc>
          <w:tcPr>
            <w:tcW w:w="402" w:type="pct"/>
            <w:hideMark/>
          </w:tcPr>
          <w:p w14:paraId="78011289" w14:textId="68731199"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440" w:type="pct"/>
            <w:hideMark/>
          </w:tcPr>
          <w:p w14:paraId="5C310CBA"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r w:rsidRPr="00154032">
              <w:rPr>
                <w:sz w:val="16"/>
                <w:szCs w:val="16"/>
              </w:rPr>
              <w:t>ii</w:t>
            </w:r>
          </w:p>
        </w:tc>
        <w:tc>
          <w:tcPr>
            <w:tcW w:w="344" w:type="pct"/>
            <w:hideMark/>
          </w:tcPr>
          <w:p w14:paraId="60C21841" w14:textId="21770342"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405" w:type="pct"/>
            <w:hideMark/>
          </w:tcPr>
          <w:p w14:paraId="112969E8" w14:textId="6DC4CB4C"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380" w:type="pct"/>
            <w:hideMark/>
          </w:tcPr>
          <w:p w14:paraId="7CD09928" w14:textId="31B81806"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402" w:type="pct"/>
            <w:hideMark/>
          </w:tcPr>
          <w:p w14:paraId="6990965B" w14:textId="7E7E69EE"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402" w:type="pct"/>
          </w:tcPr>
          <w:p w14:paraId="6AE50097"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r w:rsidRPr="00154032">
              <w:rPr>
                <w:color w:val="000000"/>
                <w:sz w:val="16"/>
                <w:szCs w:val="16"/>
              </w:rPr>
              <w:t>s</w:t>
            </w:r>
          </w:p>
        </w:tc>
        <w:tc>
          <w:tcPr>
            <w:tcW w:w="400" w:type="pct"/>
          </w:tcPr>
          <w:p w14:paraId="6E549165"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r w:rsidRPr="00154032">
              <w:rPr>
                <w:sz w:val="16"/>
                <w:szCs w:val="16"/>
              </w:rPr>
              <w:t>&gt;19bp</w:t>
            </w:r>
          </w:p>
        </w:tc>
      </w:tr>
      <w:tr w:rsidR="00154032" w:rsidRPr="00E14900" w14:paraId="0AFE9FB3" w14:textId="77777777" w:rsidTr="00154032">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747" w:type="pct"/>
            <w:hideMark/>
          </w:tcPr>
          <w:p w14:paraId="5EE96151" w14:textId="77777777" w:rsidR="00154032" w:rsidRPr="00154032" w:rsidRDefault="00154032" w:rsidP="00154032">
            <w:pPr>
              <w:pStyle w:val="NoSpacing"/>
              <w:rPr>
                <w:i/>
                <w:iCs/>
                <w:sz w:val="16"/>
                <w:szCs w:val="16"/>
              </w:rPr>
            </w:pPr>
            <w:proofErr w:type="spellStart"/>
            <w:r w:rsidRPr="00154032">
              <w:rPr>
                <w:i/>
                <w:iCs/>
                <w:sz w:val="16"/>
                <w:szCs w:val="16"/>
              </w:rPr>
              <w:t>Cinclus</w:t>
            </w:r>
            <w:proofErr w:type="spellEnd"/>
            <w:r w:rsidRPr="00154032">
              <w:rPr>
                <w:i/>
                <w:iCs/>
                <w:sz w:val="16"/>
                <w:szCs w:val="16"/>
              </w:rPr>
              <w:t xml:space="preserve"> </w:t>
            </w:r>
            <w:proofErr w:type="spellStart"/>
            <w:r w:rsidRPr="00154032">
              <w:rPr>
                <w:i/>
                <w:iCs/>
                <w:sz w:val="16"/>
                <w:szCs w:val="16"/>
              </w:rPr>
              <w:t>cinclus</w:t>
            </w:r>
            <w:proofErr w:type="spellEnd"/>
          </w:p>
        </w:tc>
        <w:tc>
          <w:tcPr>
            <w:tcW w:w="356" w:type="pct"/>
            <w:hideMark/>
          </w:tcPr>
          <w:p w14:paraId="3A47522B" w14:textId="52B2C1CD"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i/>
                <w:iCs/>
                <w:sz w:val="16"/>
                <w:szCs w:val="16"/>
              </w:rPr>
            </w:pPr>
            <w:r w:rsidRPr="00154032">
              <w:rPr>
                <w:i/>
                <w:iCs/>
                <w:sz w:val="16"/>
                <w:szCs w:val="16"/>
              </w:rPr>
              <w:t>x</w:t>
            </w:r>
          </w:p>
        </w:tc>
        <w:tc>
          <w:tcPr>
            <w:tcW w:w="376" w:type="pct"/>
            <w:hideMark/>
          </w:tcPr>
          <w:p w14:paraId="5D280B1E"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i/>
                <w:iCs/>
                <w:sz w:val="16"/>
                <w:szCs w:val="16"/>
              </w:rPr>
            </w:pPr>
            <w:r w:rsidRPr="00154032">
              <w:rPr>
                <w:i/>
                <w:iCs/>
                <w:sz w:val="16"/>
                <w:szCs w:val="16"/>
              </w:rPr>
              <w:t>x</w:t>
            </w:r>
          </w:p>
        </w:tc>
        <w:tc>
          <w:tcPr>
            <w:tcW w:w="344" w:type="pct"/>
            <w:hideMark/>
          </w:tcPr>
          <w:p w14:paraId="643F7362"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r w:rsidRPr="00154032">
              <w:rPr>
                <w:sz w:val="16"/>
                <w:szCs w:val="16"/>
              </w:rPr>
              <w:t>lc</w:t>
            </w:r>
          </w:p>
        </w:tc>
        <w:tc>
          <w:tcPr>
            <w:tcW w:w="402" w:type="pct"/>
            <w:hideMark/>
          </w:tcPr>
          <w:p w14:paraId="713A6F9C" w14:textId="2EC1B682"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440" w:type="pct"/>
            <w:hideMark/>
          </w:tcPr>
          <w:p w14:paraId="69D89AEC"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r w:rsidRPr="00154032">
              <w:rPr>
                <w:sz w:val="16"/>
                <w:szCs w:val="16"/>
              </w:rPr>
              <w:t>ii</w:t>
            </w:r>
          </w:p>
        </w:tc>
        <w:tc>
          <w:tcPr>
            <w:tcW w:w="344" w:type="pct"/>
            <w:hideMark/>
          </w:tcPr>
          <w:p w14:paraId="35BC3543" w14:textId="58835551"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405" w:type="pct"/>
            <w:hideMark/>
          </w:tcPr>
          <w:p w14:paraId="105429E7" w14:textId="416CF831"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380" w:type="pct"/>
            <w:hideMark/>
          </w:tcPr>
          <w:p w14:paraId="07D83F3D" w14:textId="0C7A3BA2"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402" w:type="pct"/>
            <w:hideMark/>
          </w:tcPr>
          <w:p w14:paraId="0DFEC31B" w14:textId="484E626F"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402" w:type="pct"/>
          </w:tcPr>
          <w:p w14:paraId="018FA247"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r w:rsidRPr="00154032">
              <w:rPr>
                <w:color w:val="000000"/>
                <w:sz w:val="16"/>
                <w:szCs w:val="16"/>
              </w:rPr>
              <w:t>s</w:t>
            </w:r>
          </w:p>
        </w:tc>
        <w:tc>
          <w:tcPr>
            <w:tcW w:w="400" w:type="pct"/>
          </w:tcPr>
          <w:p w14:paraId="7E512B7F"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r w:rsidRPr="00154032">
              <w:rPr>
                <w:color w:val="000000"/>
                <w:sz w:val="16"/>
                <w:szCs w:val="16"/>
              </w:rPr>
              <w:t>9bp</w:t>
            </w:r>
          </w:p>
        </w:tc>
      </w:tr>
      <w:tr w:rsidR="00154032" w:rsidRPr="00E14900" w14:paraId="385609E0" w14:textId="77777777" w:rsidTr="00154032">
        <w:trPr>
          <w:trHeight w:val="20"/>
        </w:trPr>
        <w:tc>
          <w:tcPr>
            <w:cnfStyle w:val="001000000000" w:firstRow="0" w:lastRow="0" w:firstColumn="1" w:lastColumn="0" w:oddVBand="0" w:evenVBand="0" w:oddHBand="0" w:evenHBand="0" w:firstRowFirstColumn="0" w:firstRowLastColumn="0" w:lastRowFirstColumn="0" w:lastRowLastColumn="0"/>
            <w:tcW w:w="747" w:type="pct"/>
            <w:hideMark/>
          </w:tcPr>
          <w:p w14:paraId="65415F15" w14:textId="77777777" w:rsidR="00154032" w:rsidRPr="00154032" w:rsidRDefault="00154032" w:rsidP="00154032">
            <w:pPr>
              <w:pStyle w:val="NoSpacing"/>
              <w:rPr>
                <w:i/>
                <w:iCs/>
                <w:sz w:val="16"/>
                <w:szCs w:val="16"/>
              </w:rPr>
            </w:pPr>
            <w:proofErr w:type="gramStart"/>
            <w:r w:rsidRPr="00154032">
              <w:rPr>
                <w:i/>
                <w:iCs/>
                <w:sz w:val="16"/>
                <w:szCs w:val="16"/>
              </w:rPr>
              <w:t>Troglodytes</w:t>
            </w:r>
            <w:proofErr w:type="gramEnd"/>
            <w:r w:rsidRPr="00154032">
              <w:rPr>
                <w:i/>
                <w:iCs/>
                <w:sz w:val="16"/>
                <w:szCs w:val="16"/>
              </w:rPr>
              <w:t xml:space="preserve"> </w:t>
            </w:r>
            <w:proofErr w:type="spellStart"/>
            <w:r w:rsidRPr="00154032">
              <w:rPr>
                <w:i/>
                <w:iCs/>
                <w:sz w:val="16"/>
                <w:szCs w:val="16"/>
              </w:rPr>
              <w:t>troglodytes</w:t>
            </w:r>
            <w:proofErr w:type="spellEnd"/>
          </w:p>
        </w:tc>
        <w:tc>
          <w:tcPr>
            <w:tcW w:w="356" w:type="pct"/>
            <w:hideMark/>
          </w:tcPr>
          <w:p w14:paraId="17E9864B"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i/>
                <w:iCs/>
                <w:sz w:val="16"/>
                <w:szCs w:val="16"/>
              </w:rPr>
            </w:pPr>
            <w:r w:rsidRPr="00154032">
              <w:rPr>
                <w:i/>
                <w:iCs/>
                <w:sz w:val="16"/>
                <w:szCs w:val="16"/>
              </w:rPr>
              <w:t>x</w:t>
            </w:r>
          </w:p>
        </w:tc>
        <w:tc>
          <w:tcPr>
            <w:tcW w:w="376" w:type="pct"/>
            <w:hideMark/>
          </w:tcPr>
          <w:p w14:paraId="74D1A0AB"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i/>
                <w:iCs/>
                <w:sz w:val="16"/>
                <w:szCs w:val="16"/>
              </w:rPr>
            </w:pPr>
            <w:r w:rsidRPr="00154032">
              <w:rPr>
                <w:i/>
                <w:iCs/>
                <w:sz w:val="16"/>
                <w:szCs w:val="16"/>
              </w:rPr>
              <w:t>x</w:t>
            </w:r>
          </w:p>
        </w:tc>
        <w:tc>
          <w:tcPr>
            <w:tcW w:w="344" w:type="pct"/>
            <w:hideMark/>
          </w:tcPr>
          <w:p w14:paraId="290DAD85"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r w:rsidRPr="00154032">
              <w:rPr>
                <w:sz w:val="16"/>
                <w:szCs w:val="16"/>
              </w:rPr>
              <w:t>lc</w:t>
            </w:r>
          </w:p>
        </w:tc>
        <w:tc>
          <w:tcPr>
            <w:tcW w:w="402" w:type="pct"/>
            <w:hideMark/>
          </w:tcPr>
          <w:p w14:paraId="0CC6824A" w14:textId="0223191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440" w:type="pct"/>
            <w:hideMark/>
          </w:tcPr>
          <w:p w14:paraId="3681027C" w14:textId="178635E4"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p>
        </w:tc>
        <w:tc>
          <w:tcPr>
            <w:tcW w:w="344" w:type="pct"/>
            <w:hideMark/>
          </w:tcPr>
          <w:p w14:paraId="0E493255" w14:textId="12CE179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405" w:type="pct"/>
            <w:hideMark/>
          </w:tcPr>
          <w:p w14:paraId="291C8DD8" w14:textId="076BC956"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380" w:type="pct"/>
            <w:hideMark/>
          </w:tcPr>
          <w:p w14:paraId="477A5C54" w14:textId="4D1794AD"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402" w:type="pct"/>
            <w:hideMark/>
          </w:tcPr>
          <w:p w14:paraId="3C34D995" w14:textId="1CAF7FAD"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402" w:type="pct"/>
          </w:tcPr>
          <w:p w14:paraId="528C0584"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r w:rsidRPr="00154032">
              <w:rPr>
                <w:color w:val="000000"/>
                <w:sz w:val="16"/>
                <w:szCs w:val="16"/>
              </w:rPr>
              <w:t>s</w:t>
            </w:r>
          </w:p>
        </w:tc>
        <w:tc>
          <w:tcPr>
            <w:tcW w:w="400" w:type="pct"/>
          </w:tcPr>
          <w:p w14:paraId="60BC715E"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r>
      <w:tr w:rsidR="00154032" w:rsidRPr="00E14900" w14:paraId="118E5D66" w14:textId="77777777" w:rsidTr="00154032">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747" w:type="pct"/>
            <w:hideMark/>
          </w:tcPr>
          <w:p w14:paraId="57C5B156" w14:textId="77777777" w:rsidR="00154032" w:rsidRPr="00154032" w:rsidRDefault="00154032" w:rsidP="00154032">
            <w:pPr>
              <w:pStyle w:val="NoSpacing"/>
              <w:rPr>
                <w:i/>
                <w:iCs/>
                <w:sz w:val="16"/>
                <w:szCs w:val="16"/>
              </w:rPr>
            </w:pPr>
            <w:r w:rsidRPr="00154032">
              <w:rPr>
                <w:i/>
                <w:iCs/>
                <w:sz w:val="16"/>
                <w:szCs w:val="16"/>
              </w:rPr>
              <w:t xml:space="preserve">Prunella </w:t>
            </w:r>
            <w:proofErr w:type="spellStart"/>
            <w:r w:rsidRPr="00154032">
              <w:rPr>
                <w:i/>
                <w:iCs/>
                <w:sz w:val="16"/>
                <w:szCs w:val="16"/>
              </w:rPr>
              <w:t>modullaris</w:t>
            </w:r>
            <w:proofErr w:type="spellEnd"/>
          </w:p>
        </w:tc>
        <w:tc>
          <w:tcPr>
            <w:tcW w:w="356" w:type="pct"/>
            <w:hideMark/>
          </w:tcPr>
          <w:p w14:paraId="56311DB6"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i/>
                <w:iCs/>
                <w:sz w:val="16"/>
                <w:szCs w:val="16"/>
              </w:rPr>
            </w:pPr>
            <w:r w:rsidRPr="00154032">
              <w:rPr>
                <w:i/>
                <w:iCs/>
                <w:sz w:val="16"/>
                <w:szCs w:val="16"/>
              </w:rPr>
              <w:t>x</w:t>
            </w:r>
          </w:p>
        </w:tc>
        <w:tc>
          <w:tcPr>
            <w:tcW w:w="376" w:type="pct"/>
            <w:hideMark/>
          </w:tcPr>
          <w:p w14:paraId="354DB76B"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i/>
                <w:iCs/>
                <w:sz w:val="16"/>
                <w:szCs w:val="16"/>
              </w:rPr>
            </w:pPr>
            <w:r w:rsidRPr="00154032">
              <w:rPr>
                <w:i/>
                <w:iCs/>
                <w:sz w:val="16"/>
                <w:szCs w:val="16"/>
              </w:rPr>
              <w:t>x</w:t>
            </w:r>
          </w:p>
        </w:tc>
        <w:tc>
          <w:tcPr>
            <w:tcW w:w="344" w:type="pct"/>
            <w:hideMark/>
          </w:tcPr>
          <w:p w14:paraId="018257B8"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r w:rsidRPr="00154032">
              <w:rPr>
                <w:sz w:val="16"/>
                <w:szCs w:val="16"/>
              </w:rPr>
              <w:t>lc</w:t>
            </w:r>
          </w:p>
        </w:tc>
        <w:tc>
          <w:tcPr>
            <w:tcW w:w="402" w:type="pct"/>
            <w:hideMark/>
          </w:tcPr>
          <w:p w14:paraId="006BEB24" w14:textId="13C1C6A0"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440" w:type="pct"/>
            <w:hideMark/>
          </w:tcPr>
          <w:p w14:paraId="47286785" w14:textId="0BED9323"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344" w:type="pct"/>
            <w:hideMark/>
          </w:tcPr>
          <w:p w14:paraId="74183B6E" w14:textId="3432633B"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405" w:type="pct"/>
            <w:hideMark/>
          </w:tcPr>
          <w:p w14:paraId="60ACE1F2" w14:textId="0C15AD25"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380" w:type="pct"/>
            <w:hideMark/>
          </w:tcPr>
          <w:p w14:paraId="6364EBD6" w14:textId="36A02EB2"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402" w:type="pct"/>
            <w:hideMark/>
          </w:tcPr>
          <w:p w14:paraId="31B8524D" w14:textId="3A2C3CBB"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402" w:type="pct"/>
          </w:tcPr>
          <w:p w14:paraId="073A1A7C"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r w:rsidRPr="00154032">
              <w:rPr>
                <w:color w:val="000000"/>
                <w:sz w:val="16"/>
                <w:szCs w:val="16"/>
              </w:rPr>
              <w:t>s</w:t>
            </w:r>
          </w:p>
        </w:tc>
        <w:tc>
          <w:tcPr>
            <w:tcW w:w="400" w:type="pct"/>
          </w:tcPr>
          <w:p w14:paraId="5B16B799"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r>
      <w:tr w:rsidR="00154032" w:rsidRPr="00E14900" w14:paraId="11865F78" w14:textId="77777777" w:rsidTr="00154032">
        <w:trPr>
          <w:trHeight w:val="20"/>
        </w:trPr>
        <w:tc>
          <w:tcPr>
            <w:cnfStyle w:val="001000000000" w:firstRow="0" w:lastRow="0" w:firstColumn="1" w:lastColumn="0" w:oddVBand="0" w:evenVBand="0" w:oddHBand="0" w:evenHBand="0" w:firstRowFirstColumn="0" w:firstRowLastColumn="0" w:lastRowFirstColumn="0" w:lastRowLastColumn="0"/>
            <w:tcW w:w="747" w:type="pct"/>
            <w:hideMark/>
          </w:tcPr>
          <w:p w14:paraId="1DA1CC5A" w14:textId="77777777" w:rsidR="00154032" w:rsidRPr="00154032" w:rsidRDefault="00154032" w:rsidP="00154032">
            <w:pPr>
              <w:pStyle w:val="NoSpacing"/>
              <w:rPr>
                <w:i/>
                <w:iCs/>
                <w:sz w:val="16"/>
                <w:szCs w:val="16"/>
              </w:rPr>
            </w:pPr>
            <w:r w:rsidRPr="00154032">
              <w:rPr>
                <w:i/>
                <w:iCs/>
                <w:sz w:val="16"/>
                <w:szCs w:val="16"/>
              </w:rPr>
              <w:t>Prunella collaris</w:t>
            </w:r>
          </w:p>
        </w:tc>
        <w:tc>
          <w:tcPr>
            <w:tcW w:w="356" w:type="pct"/>
            <w:hideMark/>
          </w:tcPr>
          <w:p w14:paraId="6329584F"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i/>
                <w:iCs/>
                <w:sz w:val="16"/>
                <w:szCs w:val="16"/>
              </w:rPr>
            </w:pPr>
            <w:r w:rsidRPr="00154032">
              <w:rPr>
                <w:i/>
                <w:iCs/>
                <w:sz w:val="16"/>
                <w:szCs w:val="16"/>
              </w:rPr>
              <w:t>x</w:t>
            </w:r>
          </w:p>
        </w:tc>
        <w:tc>
          <w:tcPr>
            <w:tcW w:w="376" w:type="pct"/>
            <w:hideMark/>
          </w:tcPr>
          <w:p w14:paraId="442DB0B5"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i/>
                <w:iCs/>
                <w:sz w:val="16"/>
                <w:szCs w:val="16"/>
              </w:rPr>
            </w:pPr>
            <w:r w:rsidRPr="00154032">
              <w:rPr>
                <w:i/>
                <w:iCs/>
                <w:sz w:val="16"/>
                <w:szCs w:val="16"/>
              </w:rPr>
              <w:t>poss.</w:t>
            </w:r>
          </w:p>
        </w:tc>
        <w:tc>
          <w:tcPr>
            <w:tcW w:w="344" w:type="pct"/>
            <w:hideMark/>
          </w:tcPr>
          <w:p w14:paraId="27E0D9B6"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r w:rsidRPr="00154032">
              <w:rPr>
                <w:sz w:val="16"/>
                <w:szCs w:val="16"/>
              </w:rPr>
              <w:t>lc</w:t>
            </w:r>
          </w:p>
        </w:tc>
        <w:tc>
          <w:tcPr>
            <w:tcW w:w="402" w:type="pct"/>
            <w:hideMark/>
          </w:tcPr>
          <w:p w14:paraId="780CD94E" w14:textId="4E229226"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440" w:type="pct"/>
            <w:hideMark/>
          </w:tcPr>
          <w:p w14:paraId="1FF97C66" w14:textId="1F4D88D5"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p>
        </w:tc>
        <w:tc>
          <w:tcPr>
            <w:tcW w:w="344" w:type="pct"/>
            <w:hideMark/>
          </w:tcPr>
          <w:p w14:paraId="412620A8" w14:textId="7C8722B9"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405" w:type="pct"/>
            <w:hideMark/>
          </w:tcPr>
          <w:p w14:paraId="6EBFB16F" w14:textId="674C211F"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380" w:type="pct"/>
            <w:hideMark/>
          </w:tcPr>
          <w:p w14:paraId="4B06D873" w14:textId="6E9F7D4C"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402" w:type="pct"/>
            <w:hideMark/>
          </w:tcPr>
          <w:p w14:paraId="60AA879F" w14:textId="7796C10B"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402" w:type="pct"/>
          </w:tcPr>
          <w:p w14:paraId="0921C26C"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r w:rsidRPr="00154032">
              <w:rPr>
                <w:color w:val="000000"/>
                <w:sz w:val="16"/>
                <w:szCs w:val="16"/>
              </w:rPr>
              <w:t>s</w:t>
            </w:r>
          </w:p>
        </w:tc>
        <w:tc>
          <w:tcPr>
            <w:tcW w:w="400" w:type="pct"/>
          </w:tcPr>
          <w:p w14:paraId="6F2C4CAC"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r>
      <w:tr w:rsidR="00154032" w:rsidRPr="00E14900" w14:paraId="1FDA9D38" w14:textId="77777777" w:rsidTr="00154032">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747" w:type="pct"/>
            <w:hideMark/>
          </w:tcPr>
          <w:p w14:paraId="6B09312B" w14:textId="77777777" w:rsidR="00154032" w:rsidRPr="00154032" w:rsidRDefault="00154032" w:rsidP="00154032">
            <w:pPr>
              <w:pStyle w:val="NoSpacing"/>
              <w:rPr>
                <w:i/>
                <w:iCs/>
                <w:sz w:val="16"/>
                <w:szCs w:val="16"/>
              </w:rPr>
            </w:pPr>
            <w:r w:rsidRPr="00154032">
              <w:rPr>
                <w:i/>
                <w:iCs/>
                <w:sz w:val="16"/>
                <w:szCs w:val="16"/>
              </w:rPr>
              <w:t xml:space="preserve">Erithacus </w:t>
            </w:r>
            <w:proofErr w:type="spellStart"/>
            <w:r w:rsidRPr="00154032">
              <w:rPr>
                <w:i/>
                <w:iCs/>
                <w:sz w:val="16"/>
                <w:szCs w:val="16"/>
              </w:rPr>
              <w:t>rubecula</w:t>
            </w:r>
            <w:proofErr w:type="spellEnd"/>
          </w:p>
        </w:tc>
        <w:tc>
          <w:tcPr>
            <w:tcW w:w="356" w:type="pct"/>
            <w:hideMark/>
          </w:tcPr>
          <w:p w14:paraId="5AB02FC3"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i/>
                <w:iCs/>
                <w:sz w:val="16"/>
                <w:szCs w:val="16"/>
              </w:rPr>
            </w:pPr>
            <w:r w:rsidRPr="00154032">
              <w:rPr>
                <w:i/>
                <w:iCs/>
                <w:sz w:val="16"/>
                <w:szCs w:val="16"/>
              </w:rPr>
              <w:t>x</w:t>
            </w:r>
          </w:p>
        </w:tc>
        <w:tc>
          <w:tcPr>
            <w:tcW w:w="376" w:type="pct"/>
            <w:hideMark/>
          </w:tcPr>
          <w:p w14:paraId="34253078"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i/>
                <w:iCs/>
                <w:sz w:val="16"/>
                <w:szCs w:val="16"/>
              </w:rPr>
            </w:pPr>
            <w:r w:rsidRPr="00154032">
              <w:rPr>
                <w:i/>
                <w:iCs/>
                <w:sz w:val="16"/>
                <w:szCs w:val="16"/>
              </w:rPr>
              <w:t>x</w:t>
            </w:r>
          </w:p>
        </w:tc>
        <w:tc>
          <w:tcPr>
            <w:tcW w:w="344" w:type="pct"/>
            <w:hideMark/>
          </w:tcPr>
          <w:p w14:paraId="11C14343"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r w:rsidRPr="00154032">
              <w:rPr>
                <w:sz w:val="16"/>
                <w:szCs w:val="16"/>
              </w:rPr>
              <w:t>lc</w:t>
            </w:r>
          </w:p>
        </w:tc>
        <w:tc>
          <w:tcPr>
            <w:tcW w:w="402" w:type="pct"/>
            <w:hideMark/>
          </w:tcPr>
          <w:p w14:paraId="3E3E28BF" w14:textId="6D78CDB0"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440" w:type="pct"/>
            <w:hideMark/>
          </w:tcPr>
          <w:p w14:paraId="71AE0532"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r w:rsidRPr="00154032">
              <w:rPr>
                <w:sz w:val="16"/>
                <w:szCs w:val="16"/>
              </w:rPr>
              <w:t>ii</w:t>
            </w:r>
          </w:p>
        </w:tc>
        <w:tc>
          <w:tcPr>
            <w:tcW w:w="344" w:type="pct"/>
            <w:hideMark/>
          </w:tcPr>
          <w:p w14:paraId="3C0A38E3" w14:textId="4E77BB2B"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405" w:type="pct"/>
            <w:hideMark/>
          </w:tcPr>
          <w:p w14:paraId="6F3541B1"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r w:rsidRPr="00154032">
              <w:rPr>
                <w:sz w:val="16"/>
                <w:szCs w:val="16"/>
              </w:rPr>
              <w:t>ii</w:t>
            </w:r>
          </w:p>
        </w:tc>
        <w:tc>
          <w:tcPr>
            <w:tcW w:w="380" w:type="pct"/>
            <w:hideMark/>
          </w:tcPr>
          <w:p w14:paraId="69260C59" w14:textId="62543F8E"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402" w:type="pct"/>
            <w:hideMark/>
          </w:tcPr>
          <w:p w14:paraId="73B4A5A5" w14:textId="551709BE"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402" w:type="pct"/>
          </w:tcPr>
          <w:p w14:paraId="744399AF"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r w:rsidRPr="00154032">
              <w:rPr>
                <w:color w:val="000000"/>
                <w:sz w:val="16"/>
                <w:szCs w:val="16"/>
              </w:rPr>
              <w:t>s</w:t>
            </w:r>
          </w:p>
        </w:tc>
        <w:tc>
          <w:tcPr>
            <w:tcW w:w="400" w:type="pct"/>
          </w:tcPr>
          <w:p w14:paraId="606BBA65"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r>
      <w:tr w:rsidR="00154032" w:rsidRPr="00E14900" w14:paraId="5CC22065" w14:textId="77777777" w:rsidTr="00154032">
        <w:trPr>
          <w:trHeight w:val="20"/>
        </w:trPr>
        <w:tc>
          <w:tcPr>
            <w:cnfStyle w:val="001000000000" w:firstRow="0" w:lastRow="0" w:firstColumn="1" w:lastColumn="0" w:oddVBand="0" w:evenVBand="0" w:oddHBand="0" w:evenHBand="0" w:firstRowFirstColumn="0" w:firstRowLastColumn="0" w:lastRowFirstColumn="0" w:lastRowLastColumn="0"/>
            <w:tcW w:w="747" w:type="pct"/>
            <w:hideMark/>
          </w:tcPr>
          <w:p w14:paraId="20CE2FBC" w14:textId="77777777" w:rsidR="00154032" w:rsidRPr="00154032" w:rsidRDefault="00154032" w:rsidP="00154032">
            <w:pPr>
              <w:pStyle w:val="NoSpacing"/>
              <w:rPr>
                <w:i/>
                <w:iCs/>
                <w:sz w:val="16"/>
                <w:szCs w:val="16"/>
              </w:rPr>
            </w:pPr>
            <w:proofErr w:type="spellStart"/>
            <w:r w:rsidRPr="00154032">
              <w:rPr>
                <w:i/>
                <w:iCs/>
                <w:sz w:val="16"/>
                <w:szCs w:val="16"/>
              </w:rPr>
              <w:t>Phoenicurus</w:t>
            </w:r>
            <w:proofErr w:type="spellEnd"/>
            <w:r w:rsidRPr="00154032">
              <w:rPr>
                <w:i/>
                <w:iCs/>
                <w:sz w:val="16"/>
                <w:szCs w:val="16"/>
              </w:rPr>
              <w:t xml:space="preserve"> </w:t>
            </w:r>
            <w:proofErr w:type="spellStart"/>
            <w:r w:rsidRPr="00154032">
              <w:rPr>
                <w:i/>
                <w:iCs/>
                <w:sz w:val="16"/>
                <w:szCs w:val="16"/>
              </w:rPr>
              <w:t>phoenicurus</w:t>
            </w:r>
            <w:proofErr w:type="spellEnd"/>
          </w:p>
        </w:tc>
        <w:tc>
          <w:tcPr>
            <w:tcW w:w="356" w:type="pct"/>
            <w:hideMark/>
          </w:tcPr>
          <w:p w14:paraId="2109F03A"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i/>
                <w:iCs/>
                <w:sz w:val="16"/>
                <w:szCs w:val="16"/>
              </w:rPr>
            </w:pPr>
            <w:r w:rsidRPr="00154032">
              <w:rPr>
                <w:i/>
                <w:iCs/>
                <w:sz w:val="16"/>
                <w:szCs w:val="16"/>
              </w:rPr>
              <w:t>x</w:t>
            </w:r>
          </w:p>
        </w:tc>
        <w:tc>
          <w:tcPr>
            <w:tcW w:w="376" w:type="pct"/>
            <w:hideMark/>
          </w:tcPr>
          <w:p w14:paraId="1551AC00"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i/>
                <w:iCs/>
                <w:sz w:val="16"/>
                <w:szCs w:val="16"/>
              </w:rPr>
            </w:pPr>
            <w:r w:rsidRPr="00154032">
              <w:rPr>
                <w:i/>
                <w:iCs/>
                <w:sz w:val="16"/>
                <w:szCs w:val="16"/>
              </w:rPr>
              <w:t>x</w:t>
            </w:r>
          </w:p>
        </w:tc>
        <w:tc>
          <w:tcPr>
            <w:tcW w:w="344" w:type="pct"/>
            <w:hideMark/>
          </w:tcPr>
          <w:p w14:paraId="7940480D"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r w:rsidRPr="00154032">
              <w:rPr>
                <w:sz w:val="16"/>
                <w:szCs w:val="16"/>
              </w:rPr>
              <w:t>lc</w:t>
            </w:r>
          </w:p>
        </w:tc>
        <w:tc>
          <w:tcPr>
            <w:tcW w:w="402" w:type="pct"/>
            <w:hideMark/>
          </w:tcPr>
          <w:p w14:paraId="32190293" w14:textId="6FDDB216"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440" w:type="pct"/>
            <w:hideMark/>
          </w:tcPr>
          <w:p w14:paraId="048491F4"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r w:rsidRPr="00154032">
              <w:rPr>
                <w:sz w:val="16"/>
                <w:szCs w:val="16"/>
              </w:rPr>
              <w:t>ii</w:t>
            </w:r>
          </w:p>
        </w:tc>
        <w:tc>
          <w:tcPr>
            <w:tcW w:w="344" w:type="pct"/>
            <w:hideMark/>
          </w:tcPr>
          <w:p w14:paraId="6CDFFB3B" w14:textId="2705DDB2"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405" w:type="pct"/>
            <w:hideMark/>
          </w:tcPr>
          <w:p w14:paraId="67B5EC1C" w14:textId="2716B821"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p>
        </w:tc>
        <w:tc>
          <w:tcPr>
            <w:tcW w:w="380" w:type="pct"/>
            <w:hideMark/>
          </w:tcPr>
          <w:p w14:paraId="492FDABE" w14:textId="2DA281E3"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402" w:type="pct"/>
            <w:hideMark/>
          </w:tcPr>
          <w:p w14:paraId="4BE78C6E" w14:textId="4E5DA846"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402" w:type="pct"/>
          </w:tcPr>
          <w:p w14:paraId="0D0336E6"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r w:rsidRPr="00154032">
              <w:rPr>
                <w:color w:val="000000"/>
                <w:sz w:val="16"/>
                <w:szCs w:val="16"/>
              </w:rPr>
              <w:t>g</w:t>
            </w:r>
          </w:p>
        </w:tc>
        <w:tc>
          <w:tcPr>
            <w:tcW w:w="400" w:type="pct"/>
          </w:tcPr>
          <w:p w14:paraId="4F5DCE5A"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r>
      <w:tr w:rsidR="00154032" w:rsidRPr="00E14900" w14:paraId="327F5FE8" w14:textId="77777777" w:rsidTr="00154032">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747" w:type="pct"/>
            <w:hideMark/>
          </w:tcPr>
          <w:p w14:paraId="1E61AA65" w14:textId="77777777" w:rsidR="00154032" w:rsidRPr="00154032" w:rsidRDefault="00154032" w:rsidP="00154032">
            <w:pPr>
              <w:pStyle w:val="NoSpacing"/>
              <w:rPr>
                <w:i/>
                <w:iCs/>
                <w:sz w:val="16"/>
                <w:szCs w:val="16"/>
              </w:rPr>
            </w:pPr>
            <w:r w:rsidRPr="00154032">
              <w:rPr>
                <w:i/>
                <w:iCs/>
                <w:sz w:val="16"/>
                <w:szCs w:val="16"/>
              </w:rPr>
              <w:t xml:space="preserve">Oenanthe </w:t>
            </w:r>
            <w:proofErr w:type="spellStart"/>
            <w:r w:rsidRPr="00154032">
              <w:rPr>
                <w:i/>
                <w:iCs/>
                <w:sz w:val="16"/>
                <w:szCs w:val="16"/>
              </w:rPr>
              <w:t>oenanthe</w:t>
            </w:r>
            <w:proofErr w:type="spellEnd"/>
          </w:p>
        </w:tc>
        <w:tc>
          <w:tcPr>
            <w:tcW w:w="356" w:type="pct"/>
            <w:hideMark/>
          </w:tcPr>
          <w:p w14:paraId="23D2A728"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i/>
                <w:iCs/>
                <w:sz w:val="16"/>
                <w:szCs w:val="16"/>
              </w:rPr>
            </w:pPr>
            <w:r w:rsidRPr="00154032">
              <w:rPr>
                <w:i/>
                <w:iCs/>
                <w:sz w:val="16"/>
                <w:szCs w:val="16"/>
              </w:rPr>
              <w:t>x</w:t>
            </w:r>
          </w:p>
        </w:tc>
        <w:tc>
          <w:tcPr>
            <w:tcW w:w="376" w:type="pct"/>
            <w:hideMark/>
          </w:tcPr>
          <w:p w14:paraId="6363616D"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i/>
                <w:iCs/>
                <w:sz w:val="16"/>
                <w:szCs w:val="16"/>
              </w:rPr>
            </w:pPr>
            <w:r w:rsidRPr="00154032">
              <w:rPr>
                <w:i/>
                <w:iCs/>
                <w:sz w:val="16"/>
                <w:szCs w:val="16"/>
              </w:rPr>
              <w:t>x</w:t>
            </w:r>
          </w:p>
        </w:tc>
        <w:tc>
          <w:tcPr>
            <w:tcW w:w="344" w:type="pct"/>
            <w:hideMark/>
          </w:tcPr>
          <w:p w14:paraId="769D7FC4"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r w:rsidRPr="00154032">
              <w:rPr>
                <w:sz w:val="16"/>
                <w:szCs w:val="16"/>
              </w:rPr>
              <w:t>lc</w:t>
            </w:r>
          </w:p>
        </w:tc>
        <w:tc>
          <w:tcPr>
            <w:tcW w:w="402" w:type="pct"/>
            <w:hideMark/>
          </w:tcPr>
          <w:p w14:paraId="133B74FF" w14:textId="7A0D51DA"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440" w:type="pct"/>
            <w:hideMark/>
          </w:tcPr>
          <w:p w14:paraId="6B04189A"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r w:rsidRPr="00154032">
              <w:rPr>
                <w:sz w:val="16"/>
                <w:szCs w:val="16"/>
              </w:rPr>
              <w:t>ii</w:t>
            </w:r>
          </w:p>
        </w:tc>
        <w:tc>
          <w:tcPr>
            <w:tcW w:w="344" w:type="pct"/>
            <w:hideMark/>
          </w:tcPr>
          <w:p w14:paraId="1730AE1B" w14:textId="6C0A22E3"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405" w:type="pct"/>
            <w:hideMark/>
          </w:tcPr>
          <w:p w14:paraId="4193F37C" w14:textId="5BE940B2"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380" w:type="pct"/>
            <w:hideMark/>
          </w:tcPr>
          <w:p w14:paraId="63F0C64B" w14:textId="1E63CB9A"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402" w:type="pct"/>
            <w:hideMark/>
          </w:tcPr>
          <w:p w14:paraId="26F41AD1" w14:textId="75868BBD"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402" w:type="pct"/>
          </w:tcPr>
          <w:p w14:paraId="7DB58928"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r w:rsidRPr="00154032">
              <w:rPr>
                <w:color w:val="000000"/>
                <w:sz w:val="16"/>
                <w:szCs w:val="16"/>
              </w:rPr>
              <w:t>g</w:t>
            </w:r>
          </w:p>
        </w:tc>
        <w:tc>
          <w:tcPr>
            <w:tcW w:w="400" w:type="pct"/>
          </w:tcPr>
          <w:p w14:paraId="385BBD71"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r>
      <w:tr w:rsidR="00154032" w:rsidRPr="00E14900" w14:paraId="18D5B583" w14:textId="77777777" w:rsidTr="00154032">
        <w:trPr>
          <w:trHeight w:val="20"/>
        </w:trPr>
        <w:tc>
          <w:tcPr>
            <w:cnfStyle w:val="001000000000" w:firstRow="0" w:lastRow="0" w:firstColumn="1" w:lastColumn="0" w:oddVBand="0" w:evenVBand="0" w:oddHBand="0" w:evenHBand="0" w:firstRowFirstColumn="0" w:firstRowLastColumn="0" w:lastRowFirstColumn="0" w:lastRowLastColumn="0"/>
            <w:tcW w:w="747" w:type="pct"/>
            <w:hideMark/>
          </w:tcPr>
          <w:p w14:paraId="5B8F2889" w14:textId="77777777" w:rsidR="00154032" w:rsidRPr="00154032" w:rsidRDefault="00154032" w:rsidP="00154032">
            <w:pPr>
              <w:pStyle w:val="NoSpacing"/>
              <w:rPr>
                <w:i/>
                <w:iCs/>
                <w:sz w:val="16"/>
                <w:szCs w:val="16"/>
              </w:rPr>
            </w:pPr>
            <w:r w:rsidRPr="00154032">
              <w:rPr>
                <w:i/>
                <w:iCs/>
                <w:sz w:val="16"/>
                <w:szCs w:val="16"/>
              </w:rPr>
              <w:t>Saxicola rubetra</w:t>
            </w:r>
          </w:p>
        </w:tc>
        <w:tc>
          <w:tcPr>
            <w:tcW w:w="356" w:type="pct"/>
            <w:hideMark/>
          </w:tcPr>
          <w:p w14:paraId="1E130722"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i/>
                <w:iCs/>
                <w:sz w:val="16"/>
                <w:szCs w:val="16"/>
              </w:rPr>
            </w:pPr>
            <w:r w:rsidRPr="00154032">
              <w:rPr>
                <w:i/>
                <w:iCs/>
                <w:sz w:val="16"/>
                <w:szCs w:val="16"/>
              </w:rPr>
              <w:t>x</w:t>
            </w:r>
          </w:p>
        </w:tc>
        <w:tc>
          <w:tcPr>
            <w:tcW w:w="376" w:type="pct"/>
            <w:hideMark/>
          </w:tcPr>
          <w:p w14:paraId="5B056463"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i/>
                <w:iCs/>
                <w:sz w:val="16"/>
                <w:szCs w:val="16"/>
              </w:rPr>
            </w:pPr>
            <w:r w:rsidRPr="00154032">
              <w:rPr>
                <w:i/>
                <w:iCs/>
                <w:sz w:val="16"/>
                <w:szCs w:val="16"/>
              </w:rPr>
              <w:t>x</w:t>
            </w:r>
          </w:p>
        </w:tc>
        <w:tc>
          <w:tcPr>
            <w:tcW w:w="344" w:type="pct"/>
            <w:hideMark/>
          </w:tcPr>
          <w:p w14:paraId="78E91D47"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r w:rsidRPr="00154032">
              <w:rPr>
                <w:sz w:val="16"/>
                <w:szCs w:val="16"/>
              </w:rPr>
              <w:t>lc</w:t>
            </w:r>
          </w:p>
        </w:tc>
        <w:tc>
          <w:tcPr>
            <w:tcW w:w="402" w:type="pct"/>
            <w:hideMark/>
          </w:tcPr>
          <w:p w14:paraId="22151B8A" w14:textId="45ABC5B9"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440" w:type="pct"/>
            <w:hideMark/>
          </w:tcPr>
          <w:p w14:paraId="1ECE4298"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r w:rsidRPr="00154032">
              <w:rPr>
                <w:sz w:val="16"/>
                <w:szCs w:val="16"/>
              </w:rPr>
              <w:t>ii</w:t>
            </w:r>
          </w:p>
        </w:tc>
        <w:tc>
          <w:tcPr>
            <w:tcW w:w="344" w:type="pct"/>
            <w:hideMark/>
          </w:tcPr>
          <w:p w14:paraId="69DD834E" w14:textId="69CD31FB"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405" w:type="pct"/>
            <w:hideMark/>
          </w:tcPr>
          <w:p w14:paraId="7203291D" w14:textId="000359FB"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p>
        </w:tc>
        <w:tc>
          <w:tcPr>
            <w:tcW w:w="380" w:type="pct"/>
            <w:hideMark/>
          </w:tcPr>
          <w:p w14:paraId="7E4D3F4F" w14:textId="1B9FA5F6"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402" w:type="pct"/>
            <w:hideMark/>
          </w:tcPr>
          <w:p w14:paraId="7482AA9D" w14:textId="56AE958D"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402" w:type="pct"/>
          </w:tcPr>
          <w:p w14:paraId="53D83F0C"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r w:rsidRPr="00154032">
              <w:rPr>
                <w:color w:val="000000"/>
                <w:sz w:val="16"/>
                <w:szCs w:val="16"/>
              </w:rPr>
              <w:t>g</w:t>
            </w:r>
          </w:p>
        </w:tc>
        <w:tc>
          <w:tcPr>
            <w:tcW w:w="400" w:type="pct"/>
          </w:tcPr>
          <w:p w14:paraId="29F78C7F"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r>
      <w:tr w:rsidR="00154032" w:rsidRPr="00E14900" w14:paraId="4AF64C2B" w14:textId="77777777" w:rsidTr="00154032">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747" w:type="pct"/>
            <w:hideMark/>
          </w:tcPr>
          <w:p w14:paraId="59A1201B" w14:textId="77777777" w:rsidR="00154032" w:rsidRPr="00154032" w:rsidRDefault="00154032" w:rsidP="00154032">
            <w:pPr>
              <w:pStyle w:val="NoSpacing"/>
              <w:rPr>
                <w:i/>
                <w:iCs/>
                <w:sz w:val="16"/>
                <w:szCs w:val="16"/>
              </w:rPr>
            </w:pPr>
            <w:r w:rsidRPr="00154032">
              <w:rPr>
                <w:i/>
                <w:iCs/>
                <w:sz w:val="16"/>
                <w:szCs w:val="16"/>
              </w:rPr>
              <w:t>Turdus merula</w:t>
            </w:r>
          </w:p>
        </w:tc>
        <w:tc>
          <w:tcPr>
            <w:tcW w:w="356" w:type="pct"/>
            <w:hideMark/>
          </w:tcPr>
          <w:p w14:paraId="15598A85"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i/>
                <w:iCs/>
                <w:sz w:val="16"/>
                <w:szCs w:val="16"/>
              </w:rPr>
            </w:pPr>
            <w:r w:rsidRPr="00154032">
              <w:rPr>
                <w:i/>
                <w:iCs/>
                <w:sz w:val="16"/>
                <w:szCs w:val="16"/>
              </w:rPr>
              <w:t>x</w:t>
            </w:r>
          </w:p>
        </w:tc>
        <w:tc>
          <w:tcPr>
            <w:tcW w:w="376" w:type="pct"/>
            <w:hideMark/>
          </w:tcPr>
          <w:p w14:paraId="2723DA92"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i/>
                <w:iCs/>
                <w:sz w:val="16"/>
                <w:szCs w:val="16"/>
              </w:rPr>
            </w:pPr>
            <w:r w:rsidRPr="00154032">
              <w:rPr>
                <w:i/>
                <w:iCs/>
                <w:sz w:val="16"/>
                <w:szCs w:val="16"/>
              </w:rPr>
              <w:t>x</w:t>
            </w:r>
          </w:p>
        </w:tc>
        <w:tc>
          <w:tcPr>
            <w:tcW w:w="344" w:type="pct"/>
            <w:hideMark/>
          </w:tcPr>
          <w:p w14:paraId="2584ED1B"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r w:rsidRPr="00154032">
              <w:rPr>
                <w:sz w:val="16"/>
                <w:szCs w:val="16"/>
              </w:rPr>
              <w:t>lc</w:t>
            </w:r>
          </w:p>
        </w:tc>
        <w:tc>
          <w:tcPr>
            <w:tcW w:w="402" w:type="pct"/>
            <w:hideMark/>
          </w:tcPr>
          <w:p w14:paraId="7788E505"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proofErr w:type="spellStart"/>
            <w:r w:rsidRPr="00154032">
              <w:rPr>
                <w:sz w:val="16"/>
                <w:szCs w:val="16"/>
              </w:rPr>
              <w:t>iib</w:t>
            </w:r>
            <w:proofErr w:type="spellEnd"/>
          </w:p>
        </w:tc>
        <w:tc>
          <w:tcPr>
            <w:tcW w:w="440" w:type="pct"/>
            <w:hideMark/>
          </w:tcPr>
          <w:p w14:paraId="59C6E434"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r w:rsidRPr="00154032">
              <w:rPr>
                <w:sz w:val="16"/>
                <w:szCs w:val="16"/>
              </w:rPr>
              <w:t>iii</w:t>
            </w:r>
          </w:p>
        </w:tc>
        <w:tc>
          <w:tcPr>
            <w:tcW w:w="344" w:type="pct"/>
            <w:hideMark/>
          </w:tcPr>
          <w:p w14:paraId="3E2D949A" w14:textId="02AC18F5"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405" w:type="pct"/>
            <w:hideMark/>
          </w:tcPr>
          <w:p w14:paraId="75AABF7E" w14:textId="1F4618D1"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380" w:type="pct"/>
            <w:hideMark/>
          </w:tcPr>
          <w:p w14:paraId="32814607" w14:textId="5F32CB0A"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402" w:type="pct"/>
            <w:hideMark/>
          </w:tcPr>
          <w:p w14:paraId="24683AC2" w14:textId="3AA4298E"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402" w:type="pct"/>
          </w:tcPr>
          <w:p w14:paraId="4DA2F181"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r w:rsidRPr="00154032">
              <w:rPr>
                <w:color w:val="000000"/>
                <w:sz w:val="16"/>
                <w:szCs w:val="16"/>
              </w:rPr>
              <w:t>s</w:t>
            </w:r>
          </w:p>
        </w:tc>
        <w:tc>
          <w:tcPr>
            <w:tcW w:w="400" w:type="pct"/>
          </w:tcPr>
          <w:p w14:paraId="7F17B135"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r>
      <w:tr w:rsidR="00154032" w:rsidRPr="00E14900" w14:paraId="44275A36" w14:textId="77777777" w:rsidTr="00154032">
        <w:trPr>
          <w:trHeight w:val="20"/>
        </w:trPr>
        <w:tc>
          <w:tcPr>
            <w:cnfStyle w:val="001000000000" w:firstRow="0" w:lastRow="0" w:firstColumn="1" w:lastColumn="0" w:oddVBand="0" w:evenVBand="0" w:oddHBand="0" w:evenHBand="0" w:firstRowFirstColumn="0" w:firstRowLastColumn="0" w:lastRowFirstColumn="0" w:lastRowLastColumn="0"/>
            <w:tcW w:w="747" w:type="pct"/>
            <w:hideMark/>
          </w:tcPr>
          <w:p w14:paraId="65D4E8A8" w14:textId="77777777" w:rsidR="00154032" w:rsidRPr="00154032" w:rsidRDefault="00154032" w:rsidP="00154032">
            <w:pPr>
              <w:pStyle w:val="NoSpacing"/>
              <w:rPr>
                <w:i/>
                <w:iCs/>
                <w:sz w:val="16"/>
                <w:szCs w:val="16"/>
              </w:rPr>
            </w:pPr>
            <w:r w:rsidRPr="00154032">
              <w:rPr>
                <w:i/>
                <w:iCs/>
                <w:sz w:val="16"/>
                <w:szCs w:val="16"/>
              </w:rPr>
              <w:t>Turdus philomelos</w:t>
            </w:r>
          </w:p>
        </w:tc>
        <w:tc>
          <w:tcPr>
            <w:tcW w:w="356" w:type="pct"/>
            <w:hideMark/>
          </w:tcPr>
          <w:p w14:paraId="33EE6979"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i/>
                <w:iCs/>
                <w:sz w:val="16"/>
                <w:szCs w:val="16"/>
              </w:rPr>
            </w:pPr>
            <w:r w:rsidRPr="00154032">
              <w:rPr>
                <w:i/>
                <w:iCs/>
                <w:sz w:val="16"/>
                <w:szCs w:val="16"/>
              </w:rPr>
              <w:t>x</w:t>
            </w:r>
          </w:p>
        </w:tc>
        <w:tc>
          <w:tcPr>
            <w:tcW w:w="376" w:type="pct"/>
            <w:hideMark/>
          </w:tcPr>
          <w:p w14:paraId="5C5104C5"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i/>
                <w:iCs/>
                <w:sz w:val="16"/>
                <w:szCs w:val="16"/>
              </w:rPr>
            </w:pPr>
            <w:r w:rsidRPr="00154032">
              <w:rPr>
                <w:i/>
                <w:iCs/>
                <w:sz w:val="16"/>
                <w:szCs w:val="16"/>
              </w:rPr>
              <w:t>x</w:t>
            </w:r>
          </w:p>
        </w:tc>
        <w:tc>
          <w:tcPr>
            <w:tcW w:w="344" w:type="pct"/>
            <w:hideMark/>
          </w:tcPr>
          <w:p w14:paraId="2B30F427"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r w:rsidRPr="00154032">
              <w:rPr>
                <w:sz w:val="16"/>
                <w:szCs w:val="16"/>
              </w:rPr>
              <w:t>lc</w:t>
            </w:r>
          </w:p>
        </w:tc>
        <w:tc>
          <w:tcPr>
            <w:tcW w:w="402" w:type="pct"/>
            <w:hideMark/>
          </w:tcPr>
          <w:p w14:paraId="101335F1"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proofErr w:type="spellStart"/>
            <w:r w:rsidRPr="00154032">
              <w:rPr>
                <w:sz w:val="16"/>
                <w:szCs w:val="16"/>
              </w:rPr>
              <w:t>iib</w:t>
            </w:r>
            <w:proofErr w:type="spellEnd"/>
          </w:p>
        </w:tc>
        <w:tc>
          <w:tcPr>
            <w:tcW w:w="440" w:type="pct"/>
            <w:hideMark/>
          </w:tcPr>
          <w:p w14:paraId="4C0913C0"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r w:rsidRPr="00154032">
              <w:rPr>
                <w:sz w:val="16"/>
                <w:szCs w:val="16"/>
              </w:rPr>
              <w:t>iii</w:t>
            </w:r>
          </w:p>
        </w:tc>
        <w:tc>
          <w:tcPr>
            <w:tcW w:w="344" w:type="pct"/>
            <w:hideMark/>
          </w:tcPr>
          <w:p w14:paraId="1347853E" w14:textId="46DB0E24"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405" w:type="pct"/>
            <w:hideMark/>
          </w:tcPr>
          <w:p w14:paraId="39CF62DB" w14:textId="5CBA67F3"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380" w:type="pct"/>
            <w:hideMark/>
          </w:tcPr>
          <w:p w14:paraId="64104266" w14:textId="7632AC31"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402" w:type="pct"/>
            <w:hideMark/>
          </w:tcPr>
          <w:p w14:paraId="5ED030E6" w14:textId="1104C89E"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402" w:type="pct"/>
          </w:tcPr>
          <w:p w14:paraId="73F0CC55"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r w:rsidRPr="00154032">
              <w:rPr>
                <w:color w:val="000000"/>
                <w:sz w:val="16"/>
                <w:szCs w:val="16"/>
              </w:rPr>
              <w:t>s</w:t>
            </w:r>
          </w:p>
        </w:tc>
        <w:tc>
          <w:tcPr>
            <w:tcW w:w="400" w:type="pct"/>
          </w:tcPr>
          <w:p w14:paraId="77DBBE7B"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r>
      <w:tr w:rsidR="00154032" w:rsidRPr="00E14900" w14:paraId="7D3F5E9D" w14:textId="77777777" w:rsidTr="00154032">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747" w:type="pct"/>
            <w:hideMark/>
          </w:tcPr>
          <w:p w14:paraId="34BCA841" w14:textId="77777777" w:rsidR="00154032" w:rsidRPr="00154032" w:rsidRDefault="00154032" w:rsidP="00154032">
            <w:pPr>
              <w:pStyle w:val="NoSpacing"/>
              <w:rPr>
                <w:i/>
                <w:iCs/>
                <w:sz w:val="16"/>
                <w:szCs w:val="16"/>
              </w:rPr>
            </w:pPr>
            <w:r w:rsidRPr="00154032">
              <w:rPr>
                <w:i/>
                <w:iCs/>
                <w:sz w:val="16"/>
                <w:szCs w:val="16"/>
              </w:rPr>
              <w:t xml:space="preserve">Turdus </w:t>
            </w:r>
            <w:proofErr w:type="spellStart"/>
            <w:r w:rsidRPr="00154032">
              <w:rPr>
                <w:i/>
                <w:iCs/>
                <w:sz w:val="16"/>
                <w:szCs w:val="16"/>
              </w:rPr>
              <w:t>viscivorus</w:t>
            </w:r>
            <w:proofErr w:type="spellEnd"/>
          </w:p>
        </w:tc>
        <w:tc>
          <w:tcPr>
            <w:tcW w:w="356" w:type="pct"/>
            <w:hideMark/>
          </w:tcPr>
          <w:p w14:paraId="448F88E6"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i/>
                <w:iCs/>
                <w:sz w:val="16"/>
                <w:szCs w:val="16"/>
              </w:rPr>
            </w:pPr>
            <w:r w:rsidRPr="00154032">
              <w:rPr>
                <w:i/>
                <w:iCs/>
                <w:sz w:val="16"/>
                <w:szCs w:val="16"/>
              </w:rPr>
              <w:t>x</w:t>
            </w:r>
          </w:p>
        </w:tc>
        <w:tc>
          <w:tcPr>
            <w:tcW w:w="376" w:type="pct"/>
            <w:hideMark/>
          </w:tcPr>
          <w:p w14:paraId="5183BDBD"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i/>
                <w:iCs/>
                <w:sz w:val="16"/>
                <w:szCs w:val="16"/>
              </w:rPr>
            </w:pPr>
            <w:r w:rsidRPr="00154032">
              <w:rPr>
                <w:i/>
                <w:iCs/>
                <w:sz w:val="16"/>
                <w:szCs w:val="16"/>
              </w:rPr>
              <w:t>x</w:t>
            </w:r>
          </w:p>
        </w:tc>
        <w:tc>
          <w:tcPr>
            <w:tcW w:w="344" w:type="pct"/>
            <w:hideMark/>
          </w:tcPr>
          <w:p w14:paraId="4612E1DD"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r w:rsidRPr="00154032">
              <w:rPr>
                <w:sz w:val="16"/>
                <w:szCs w:val="16"/>
              </w:rPr>
              <w:t>lc</w:t>
            </w:r>
          </w:p>
        </w:tc>
        <w:tc>
          <w:tcPr>
            <w:tcW w:w="402" w:type="pct"/>
            <w:hideMark/>
          </w:tcPr>
          <w:p w14:paraId="5D6FABD5"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proofErr w:type="spellStart"/>
            <w:r w:rsidRPr="00154032">
              <w:rPr>
                <w:sz w:val="16"/>
                <w:szCs w:val="16"/>
              </w:rPr>
              <w:t>iib</w:t>
            </w:r>
            <w:proofErr w:type="spellEnd"/>
          </w:p>
        </w:tc>
        <w:tc>
          <w:tcPr>
            <w:tcW w:w="440" w:type="pct"/>
            <w:hideMark/>
          </w:tcPr>
          <w:p w14:paraId="201FEE56"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r w:rsidRPr="00154032">
              <w:rPr>
                <w:sz w:val="16"/>
                <w:szCs w:val="16"/>
              </w:rPr>
              <w:t>iii</w:t>
            </w:r>
          </w:p>
        </w:tc>
        <w:tc>
          <w:tcPr>
            <w:tcW w:w="344" w:type="pct"/>
            <w:hideMark/>
          </w:tcPr>
          <w:p w14:paraId="04071890" w14:textId="7F910FC4"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405" w:type="pct"/>
            <w:hideMark/>
          </w:tcPr>
          <w:p w14:paraId="1F45EC16" w14:textId="7B16BF25"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380" w:type="pct"/>
            <w:hideMark/>
          </w:tcPr>
          <w:p w14:paraId="587EBC11" w14:textId="32AFF2D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402" w:type="pct"/>
            <w:hideMark/>
          </w:tcPr>
          <w:p w14:paraId="1101BB3C" w14:textId="2303FA73"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402" w:type="pct"/>
          </w:tcPr>
          <w:p w14:paraId="0A78A539"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r w:rsidRPr="00154032">
              <w:rPr>
                <w:color w:val="000000"/>
                <w:sz w:val="16"/>
                <w:szCs w:val="16"/>
              </w:rPr>
              <w:t>s</w:t>
            </w:r>
          </w:p>
        </w:tc>
        <w:tc>
          <w:tcPr>
            <w:tcW w:w="400" w:type="pct"/>
          </w:tcPr>
          <w:p w14:paraId="51672691"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r>
      <w:tr w:rsidR="00154032" w:rsidRPr="00E14900" w14:paraId="0405A394" w14:textId="77777777" w:rsidTr="00154032">
        <w:trPr>
          <w:trHeight w:val="20"/>
        </w:trPr>
        <w:tc>
          <w:tcPr>
            <w:cnfStyle w:val="001000000000" w:firstRow="0" w:lastRow="0" w:firstColumn="1" w:lastColumn="0" w:oddVBand="0" w:evenVBand="0" w:oddHBand="0" w:evenHBand="0" w:firstRowFirstColumn="0" w:firstRowLastColumn="0" w:lastRowFirstColumn="0" w:lastRowLastColumn="0"/>
            <w:tcW w:w="747" w:type="pct"/>
            <w:hideMark/>
          </w:tcPr>
          <w:p w14:paraId="031DBA5B" w14:textId="77777777" w:rsidR="00154032" w:rsidRPr="00154032" w:rsidRDefault="00154032" w:rsidP="00154032">
            <w:pPr>
              <w:pStyle w:val="NoSpacing"/>
              <w:rPr>
                <w:i/>
                <w:iCs/>
                <w:sz w:val="16"/>
                <w:szCs w:val="16"/>
              </w:rPr>
            </w:pPr>
            <w:r w:rsidRPr="00154032">
              <w:rPr>
                <w:i/>
                <w:iCs/>
                <w:sz w:val="16"/>
                <w:szCs w:val="16"/>
              </w:rPr>
              <w:t>Sylvia atricapilla</w:t>
            </w:r>
          </w:p>
        </w:tc>
        <w:tc>
          <w:tcPr>
            <w:tcW w:w="356" w:type="pct"/>
            <w:hideMark/>
          </w:tcPr>
          <w:p w14:paraId="2682D85A"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i/>
                <w:iCs/>
                <w:sz w:val="16"/>
                <w:szCs w:val="16"/>
              </w:rPr>
            </w:pPr>
            <w:r w:rsidRPr="00154032">
              <w:rPr>
                <w:i/>
                <w:iCs/>
                <w:sz w:val="16"/>
                <w:szCs w:val="16"/>
              </w:rPr>
              <w:t>x</w:t>
            </w:r>
          </w:p>
        </w:tc>
        <w:tc>
          <w:tcPr>
            <w:tcW w:w="376" w:type="pct"/>
            <w:hideMark/>
          </w:tcPr>
          <w:p w14:paraId="04B2BD62"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i/>
                <w:iCs/>
                <w:sz w:val="16"/>
                <w:szCs w:val="16"/>
              </w:rPr>
            </w:pPr>
            <w:r w:rsidRPr="00154032">
              <w:rPr>
                <w:i/>
                <w:iCs/>
                <w:sz w:val="16"/>
                <w:szCs w:val="16"/>
              </w:rPr>
              <w:t>x</w:t>
            </w:r>
          </w:p>
        </w:tc>
        <w:tc>
          <w:tcPr>
            <w:tcW w:w="344" w:type="pct"/>
            <w:hideMark/>
          </w:tcPr>
          <w:p w14:paraId="5818040F"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r w:rsidRPr="00154032">
              <w:rPr>
                <w:sz w:val="16"/>
                <w:szCs w:val="16"/>
              </w:rPr>
              <w:t>lc</w:t>
            </w:r>
          </w:p>
        </w:tc>
        <w:tc>
          <w:tcPr>
            <w:tcW w:w="402" w:type="pct"/>
            <w:hideMark/>
          </w:tcPr>
          <w:p w14:paraId="2C609AC7" w14:textId="6AABC72C"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440" w:type="pct"/>
            <w:hideMark/>
          </w:tcPr>
          <w:p w14:paraId="111E8A47"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r w:rsidRPr="00154032">
              <w:rPr>
                <w:sz w:val="16"/>
                <w:szCs w:val="16"/>
              </w:rPr>
              <w:t>ii</w:t>
            </w:r>
          </w:p>
        </w:tc>
        <w:tc>
          <w:tcPr>
            <w:tcW w:w="344" w:type="pct"/>
            <w:hideMark/>
          </w:tcPr>
          <w:p w14:paraId="5BAB924B" w14:textId="5B04C211"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405" w:type="pct"/>
            <w:hideMark/>
          </w:tcPr>
          <w:p w14:paraId="6018328B"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r w:rsidRPr="00154032">
              <w:rPr>
                <w:sz w:val="16"/>
                <w:szCs w:val="16"/>
              </w:rPr>
              <w:t>ii</w:t>
            </w:r>
          </w:p>
        </w:tc>
        <w:tc>
          <w:tcPr>
            <w:tcW w:w="380" w:type="pct"/>
            <w:hideMark/>
          </w:tcPr>
          <w:p w14:paraId="1B57DC89" w14:textId="6095F345"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402" w:type="pct"/>
            <w:hideMark/>
          </w:tcPr>
          <w:p w14:paraId="14B425AD" w14:textId="73A289E3"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402" w:type="pct"/>
          </w:tcPr>
          <w:p w14:paraId="5E161046"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r w:rsidRPr="00154032">
              <w:rPr>
                <w:color w:val="000000"/>
                <w:sz w:val="16"/>
                <w:szCs w:val="16"/>
              </w:rPr>
              <w:t>g</w:t>
            </w:r>
          </w:p>
        </w:tc>
        <w:tc>
          <w:tcPr>
            <w:tcW w:w="400" w:type="pct"/>
          </w:tcPr>
          <w:p w14:paraId="0F7B30A3"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r>
      <w:tr w:rsidR="00154032" w:rsidRPr="00E14900" w14:paraId="142D1ABB" w14:textId="77777777" w:rsidTr="00154032">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747" w:type="pct"/>
            <w:hideMark/>
          </w:tcPr>
          <w:p w14:paraId="67610761" w14:textId="77777777" w:rsidR="00154032" w:rsidRPr="00154032" w:rsidRDefault="00154032" w:rsidP="00154032">
            <w:pPr>
              <w:pStyle w:val="NoSpacing"/>
              <w:rPr>
                <w:i/>
                <w:iCs/>
                <w:sz w:val="16"/>
                <w:szCs w:val="16"/>
              </w:rPr>
            </w:pPr>
            <w:r w:rsidRPr="00154032">
              <w:rPr>
                <w:i/>
                <w:iCs/>
                <w:sz w:val="16"/>
                <w:szCs w:val="16"/>
              </w:rPr>
              <w:t>Sylvia hortensis</w:t>
            </w:r>
          </w:p>
        </w:tc>
        <w:tc>
          <w:tcPr>
            <w:tcW w:w="356" w:type="pct"/>
            <w:hideMark/>
          </w:tcPr>
          <w:p w14:paraId="1065114C"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i/>
                <w:iCs/>
                <w:sz w:val="16"/>
                <w:szCs w:val="16"/>
              </w:rPr>
            </w:pPr>
            <w:r w:rsidRPr="00154032">
              <w:rPr>
                <w:i/>
                <w:iCs/>
                <w:sz w:val="16"/>
                <w:szCs w:val="16"/>
              </w:rPr>
              <w:t>x</w:t>
            </w:r>
          </w:p>
        </w:tc>
        <w:tc>
          <w:tcPr>
            <w:tcW w:w="376" w:type="pct"/>
            <w:hideMark/>
          </w:tcPr>
          <w:p w14:paraId="10554A28"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i/>
                <w:iCs/>
                <w:sz w:val="16"/>
                <w:szCs w:val="16"/>
              </w:rPr>
            </w:pPr>
            <w:r w:rsidRPr="00154032">
              <w:rPr>
                <w:i/>
                <w:iCs/>
                <w:sz w:val="16"/>
                <w:szCs w:val="16"/>
              </w:rPr>
              <w:t>x</w:t>
            </w:r>
          </w:p>
        </w:tc>
        <w:tc>
          <w:tcPr>
            <w:tcW w:w="344" w:type="pct"/>
            <w:hideMark/>
          </w:tcPr>
          <w:p w14:paraId="330AA731"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r w:rsidRPr="00154032">
              <w:rPr>
                <w:sz w:val="16"/>
                <w:szCs w:val="16"/>
              </w:rPr>
              <w:t>lc</w:t>
            </w:r>
          </w:p>
        </w:tc>
        <w:tc>
          <w:tcPr>
            <w:tcW w:w="402" w:type="pct"/>
            <w:hideMark/>
          </w:tcPr>
          <w:p w14:paraId="3ABCC14B" w14:textId="3D90B1EA"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440" w:type="pct"/>
            <w:hideMark/>
          </w:tcPr>
          <w:p w14:paraId="76502073"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r w:rsidRPr="00154032">
              <w:rPr>
                <w:sz w:val="16"/>
                <w:szCs w:val="16"/>
              </w:rPr>
              <w:t>ii</w:t>
            </w:r>
          </w:p>
        </w:tc>
        <w:tc>
          <w:tcPr>
            <w:tcW w:w="344" w:type="pct"/>
            <w:hideMark/>
          </w:tcPr>
          <w:p w14:paraId="7AF9E38B" w14:textId="73063FF0"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405" w:type="pct"/>
            <w:hideMark/>
          </w:tcPr>
          <w:p w14:paraId="5F9B50CB"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r w:rsidRPr="00154032">
              <w:rPr>
                <w:sz w:val="16"/>
                <w:szCs w:val="16"/>
              </w:rPr>
              <w:t>ii</w:t>
            </w:r>
          </w:p>
        </w:tc>
        <w:tc>
          <w:tcPr>
            <w:tcW w:w="380" w:type="pct"/>
            <w:hideMark/>
          </w:tcPr>
          <w:p w14:paraId="64775AFA" w14:textId="51CFC389"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402" w:type="pct"/>
            <w:hideMark/>
          </w:tcPr>
          <w:p w14:paraId="51EA23DA" w14:textId="2A8D4799"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402" w:type="pct"/>
          </w:tcPr>
          <w:p w14:paraId="1E6E45C7"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r w:rsidRPr="00154032">
              <w:rPr>
                <w:color w:val="000000"/>
                <w:sz w:val="16"/>
                <w:szCs w:val="16"/>
              </w:rPr>
              <w:t>g</w:t>
            </w:r>
          </w:p>
        </w:tc>
        <w:tc>
          <w:tcPr>
            <w:tcW w:w="400" w:type="pct"/>
          </w:tcPr>
          <w:p w14:paraId="0777A622"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r>
      <w:tr w:rsidR="00154032" w:rsidRPr="00E14900" w14:paraId="02533960" w14:textId="77777777" w:rsidTr="00154032">
        <w:trPr>
          <w:trHeight w:val="20"/>
        </w:trPr>
        <w:tc>
          <w:tcPr>
            <w:cnfStyle w:val="001000000000" w:firstRow="0" w:lastRow="0" w:firstColumn="1" w:lastColumn="0" w:oddVBand="0" w:evenVBand="0" w:oddHBand="0" w:evenHBand="0" w:firstRowFirstColumn="0" w:firstRowLastColumn="0" w:lastRowFirstColumn="0" w:lastRowLastColumn="0"/>
            <w:tcW w:w="747" w:type="pct"/>
            <w:hideMark/>
          </w:tcPr>
          <w:p w14:paraId="21672A23" w14:textId="77777777" w:rsidR="00154032" w:rsidRPr="00154032" w:rsidRDefault="00154032" w:rsidP="00154032">
            <w:pPr>
              <w:pStyle w:val="NoSpacing"/>
              <w:rPr>
                <w:i/>
                <w:iCs/>
                <w:sz w:val="16"/>
                <w:szCs w:val="16"/>
              </w:rPr>
            </w:pPr>
            <w:r w:rsidRPr="00154032">
              <w:rPr>
                <w:i/>
                <w:iCs/>
                <w:sz w:val="16"/>
                <w:szCs w:val="16"/>
              </w:rPr>
              <w:t>Sylvia communis</w:t>
            </w:r>
          </w:p>
        </w:tc>
        <w:tc>
          <w:tcPr>
            <w:tcW w:w="356" w:type="pct"/>
            <w:hideMark/>
          </w:tcPr>
          <w:p w14:paraId="0DC84F05"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i/>
                <w:iCs/>
                <w:sz w:val="16"/>
                <w:szCs w:val="16"/>
              </w:rPr>
            </w:pPr>
            <w:r w:rsidRPr="00154032">
              <w:rPr>
                <w:i/>
                <w:iCs/>
                <w:sz w:val="16"/>
                <w:szCs w:val="16"/>
              </w:rPr>
              <w:t>x</w:t>
            </w:r>
          </w:p>
        </w:tc>
        <w:tc>
          <w:tcPr>
            <w:tcW w:w="376" w:type="pct"/>
            <w:hideMark/>
          </w:tcPr>
          <w:p w14:paraId="588C1F2C"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i/>
                <w:iCs/>
                <w:sz w:val="16"/>
                <w:szCs w:val="16"/>
              </w:rPr>
            </w:pPr>
            <w:r w:rsidRPr="00154032">
              <w:rPr>
                <w:i/>
                <w:iCs/>
                <w:sz w:val="16"/>
                <w:szCs w:val="16"/>
              </w:rPr>
              <w:t>x</w:t>
            </w:r>
          </w:p>
        </w:tc>
        <w:tc>
          <w:tcPr>
            <w:tcW w:w="344" w:type="pct"/>
            <w:hideMark/>
          </w:tcPr>
          <w:p w14:paraId="1294C935"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r w:rsidRPr="00154032">
              <w:rPr>
                <w:sz w:val="16"/>
                <w:szCs w:val="16"/>
              </w:rPr>
              <w:t>lc</w:t>
            </w:r>
          </w:p>
        </w:tc>
        <w:tc>
          <w:tcPr>
            <w:tcW w:w="402" w:type="pct"/>
            <w:hideMark/>
          </w:tcPr>
          <w:p w14:paraId="70F7B125" w14:textId="0900707B"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440" w:type="pct"/>
            <w:hideMark/>
          </w:tcPr>
          <w:p w14:paraId="6953CFCD"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r w:rsidRPr="00154032">
              <w:rPr>
                <w:sz w:val="16"/>
                <w:szCs w:val="16"/>
              </w:rPr>
              <w:t>ii</w:t>
            </w:r>
          </w:p>
        </w:tc>
        <w:tc>
          <w:tcPr>
            <w:tcW w:w="344" w:type="pct"/>
            <w:hideMark/>
          </w:tcPr>
          <w:p w14:paraId="4F57D2F3" w14:textId="70E7E57D"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405" w:type="pct"/>
            <w:hideMark/>
          </w:tcPr>
          <w:p w14:paraId="77448832" w14:textId="0B5BDF34"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p>
        </w:tc>
        <w:tc>
          <w:tcPr>
            <w:tcW w:w="380" w:type="pct"/>
            <w:hideMark/>
          </w:tcPr>
          <w:p w14:paraId="1B29D0CA" w14:textId="5E8E8BDB"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402" w:type="pct"/>
            <w:hideMark/>
          </w:tcPr>
          <w:p w14:paraId="2E3B9B24" w14:textId="1D9832B8"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402" w:type="pct"/>
          </w:tcPr>
          <w:p w14:paraId="3FBB920A"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r w:rsidRPr="00154032">
              <w:rPr>
                <w:color w:val="000000"/>
                <w:sz w:val="16"/>
                <w:szCs w:val="16"/>
              </w:rPr>
              <w:t>g</w:t>
            </w:r>
          </w:p>
        </w:tc>
        <w:tc>
          <w:tcPr>
            <w:tcW w:w="400" w:type="pct"/>
          </w:tcPr>
          <w:p w14:paraId="19DE5AEF"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r>
      <w:tr w:rsidR="00154032" w:rsidRPr="00E14900" w14:paraId="5B29D3BB" w14:textId="77777777" w:rsidTr="00154032">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747" w:type="pct"/>
            <w:hideMark/>
          </w:tcPr>
          <w:p w14:paraId="4DCCD457" w14:textId="77777777" w:rsidR="00154032" w:rsidRPr="00154032" w:rsidRDefault="00154032" w:rsidP="00154032">
            <w:pPr>
              <w:pStyle w:val="NoSpacing"/>
              <w:rPr>
                <w:i/>
                <w:iCs/>
                <w:sz w:val="16"/>
                <w:szCs w:val="16"/>
              </w:rPr>
            </w:pPr>
            <w:proofErr w:type="spellStart"/>
            <w:r w:rsidRPr="00154032">
              <w:rPr>
                <w:i/>
                <w:iCs/>
                <w:sz w:val="16"/>
                <w:szCs w:val="16"/>
              </w:rPr>
              <w:t>Cettia</w:t>
            </w:r>
            <w:proofErr w:type="spellEnd"/>
            <w:r w:rsidRPr="00154032">
              <w:rPr>
                <w:i/>
                <w:iCs/>
                <w:sz w:val="16"/>
                <w:szCs w:val="16"/>
              </w:rPr>
              <w:t xml:space="preserve"> </w:t>
            </w:r>
            <w:proofErr w:type="spellStart"/>
            <w:r w:rsidRPr="00154032">
              <w:rPr>
                <w:i/>
                <w:iCs/>
                <w:sz w:val="16"/>
                <w:szCs w:val="16"/>
              </w:rPr>
              <w:t>cetti</w:t>
            </w:r>
            <w:proofErr w:type="spellEnd"/>
          </w:p>
        </w:tc>
        <w:tc>
          <w:tcPr>
            <w:tcW w:w="356" w:type="pct"/>
            <w:hideMark/>
          </w:tcPr>
          <w:p w14:paraId="45FAFDDA" w14:textId="72DE6E5E"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i/>
                <w:iCs/>
                <w:sz w:val="16"/>
                <w:szCs w:val="16"/>
              </w:rPr>
            </w:pPr>
            <w:r w:rsidRPr="00154032">
              <w:rPr>
                <w:i/>
                <w:iCs/>
                <w:sz w:val="16"/>
                <w:szCs w:val="16"/>
              </w:rPr>
              <w:t>x</w:t>
            </w:r>
          </w:p>
        </w:tc>
        <w:tc>
          <w:tcPr>
            <w:tcW w:w="376" w:type="pct"/>
            <w:hideMark/>
          </w:tcPr>
          <w:p w14:paraId="48E9626C"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i/>
                <w:iCs/>
                <w:sz w:val="16"/>
                <w:szCs w:val="16"/>
              </w:rPr>
            </w:pPr>
            <w:r w:rsidRPr="00154032">
              <w:rPr>
                <w:i/>
                <w:iCs/>
                <w:sz w:val="16"/>
                <w:szCs w:val="16"/>
              </w:rPr>
              <w:t>x</w:t>
            </w:r>
          </w:p>
        </w:tc>
        <w:tc>
          <w:tcPr>
            <w:tcW w:w="344" w:type="pct"/>
            <w:hideMark/>
          </w:tcPr>
          <w:p w14:paraId="3C7194FD"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r w:rsidRPr="00154032">
              <w:rPr>
                <w:sz w:val="16"/>
                <w:szCs w:val="16"/>
              </w:rPr>
              <w:t>lc</w:t>
            </w:r>
          </w:p>
        </w:tc>
        <w:tc>
          <w:tcPr>
            <w:tcW w:w="402" w:type="pct"/>
            <w:hideMark/>
          </w:tcPr>
          <w:p w14:paraId="6C6D79E3" w14:textId="5A3D0ED2"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440" w:type="pct"/>
            <w:hideMark/>
          </w:tcPr>
          <w:p w14:paraId="3EE9DA59" w14:textId="736E8619"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344" w:type="pct"/>
            <w:hideMark/>
          </w:tcPr>
          <w:p w14:paraId="2C6A5CED" w14:textId="721B57ED"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405" w:type="pct"/>
            <w:hideMark/>
          </w:tcPr>
          <w:p w14:paraId="077BCCB6" w14:textId="1E092034"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380" w:type="pct"/>
            <w:hideMark/>
          </w:tcPr>
          <w:p w14:paraId="33692913" w14:textId="5F251D2A"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402" w:type="pct"/>
            <w:hideMark/>
          </w:tcPr>
          <w:p w14:paraId="64599844" w14:textId="2DDCCFE4"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402" w:type="pct"/>
          </w:tcPr>
          <w:p w14:paraId="5C3344CA"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r w:rsidRPr="00154032">
              <w:rPr>
                <w:color w:val="000000"/>
                <w:sz w:val="16"/>
                <w:szCs w:val="16"/>
              </w:rPr>
              <w:t>s</w:t>
            </w:r>
          </w:p>
        </w:tc>
        <w:tc>
          <w:tcPr>
            <w:tcW w:w="400" w:type="pct"/>
          </w:tcPr>
          <w:p w14:paraId="35E2DC4A"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r>
      <w:tr w:rsidR="00154032" w:rsidRPr="00E14900" w14:paraId="2402AA52" w14:textId="77777777" w:rsidTr="00154032">
        <w:trPr>
          <w:trHeight w:val="20"/>
        </w:trPr>
        <w:tc>
          <w:tcPr>
            <w:cnfStyle w:val="001000000000" w:firstRow="0" w:lastRow="0" w:firstColumn="1" w:lastColumn="0" w:oddVBand="0" w:evenVBand="0" w:oddHBand="0" w:evenHBand="0" w:firstRowFirstColumn="0" w:firstRowLastColumn="0" w:lastRowFirstColumn="0" w:lastRowLastColumn="0"/>
            <w:tcW w:w="747" w:type="pct"/>
            <w:hideMark/>
          </w:tcPr>
          <w:p w14:paraId="6EAC8665" w14:textId="77777777" w:rsidR="00154032" w:rsidRPr="00154032" w:rsidRDefault="00154032" w:rsidP="00154032">
            <w:pPr>
              <w:pStyle w:val="NoSpacing"/>
              <w:rPr>
                <w:i/>
                <w:iCs/>
                <w:sz w:val="16"/>
                <w:szCs w:val="16"/>
              </w:rPr>
            </w:pPr>
            <w:proofErr w:type="spellStart"/>
            <w:r w:rsidRPr="00154032">
              <w:rPr>
                <w:i/>
                <w:iCs/>
                <w:sz w:val="16"/>
                <w:szCs w:val="16"/>
              </w:rPr>
              <w:t>Phylloscopus</w:t>
            </w:r>
            <w:proofErr w:type="spellEnd"/>
            <w:r w:rsidRPr="00154032">
              <w:rPr>
                <w:i/>
                <w:iCs/>
                <w:sz w:val="16"/>
                <w:szCs w:val="16"/>
              </w:rPr>
              <w:t xml:space="preserve"> </w:t>
            </w:r>
            <w:proofErr w:type="spellStart"/>
            <w:r w:rsidRPr="00154032">
              <w:rPr>
                <w:i/>
                <w:iCs/>
                <w:sz w:val="16"/>
                <w:szCs w:val="16"/>
              </w:rPr>
              <w:t>collybita</w:t>
            </w:r>
            <w:proofErr w:type="spellEnd"/>
          </w:p>
        </w:tc>
        <w:tc>
          <w:tcPr>
            <w:tcW w:w="356" w:type="pct"/>
            <w:hideMark/>
          </w:tcPr>
          <w:p w14:paraId="6BACCC3F"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i/>
                <w:iCs/>
                <w:sz w:val="16"/>
                <w:szCs w:val="16"/>
              </w:rPr>
            </w:pPr>
            <w:r w:rsidRPr="00154032">
              <w:rPr>
                <w:i/>
                <w:iCs/>
                <w:sz w:val="16"/>
                <w:szCs w:val="16"/>
              </w:rPr>
              <w:t>x</w:t>
            </w:r>
          </w:p>
        </w:tc>
        <w:tc>
          <w:tcPr>
            <w:tcW w:w="376" w:type="pct"/>
            <w:hideMark/>
          </w:tcPr>
          <w:p w14:paraId="5F247AF4"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i/>
                <w:iCs/>
                <w:sz w:val="16"/>
                <w:szCs w:val="16"/>
              </w:rPr>
            </w:pPr>
            <w:r w:rsidRPr="00154032">
              <w:rPr>
                <w:i/>
                <w:iCs/>
                <w:sz w:val="16"/>
                <w:szCs w:val="16"/>
              </w:rPr>
              <w:t>x</w:t>
            </w:r>
          </w:p>
        </w:tc>
        <w:tc>
          <w:tcPr>
            <w:tcW w:w="344" w:type="pct"/>
            <w:hideMark/>
          </w:tcPr>
          <w:p w14:paraId="158DDC67"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r w:rsidRPr="00154032">
              <w:rPr>
                <w:sz w:val="16"/>
                <w:szCs w:val="16"/>
              </w:rPr>
              <w:t>lc</w:t>
            </w:r>
          </w:p>
        </w:tc>
        <w:tc>
          <w:tcPr>
            <w:tcW w:w="402" w:type="pct"/>
            <w:hideMark/>
          </w:tcPr>
          <w:p w14:paraId="7E4D1542" w14:textId="0B202C6E"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440" w:type="pct"/>
            <w:hideMark/>
          </w:tcPr>
          <w:p w14:paraId="6E358DDE"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r w:rsidRPr="00154032">
              <w:rPr>
                <w:sz w:val="16"/>
                <w:szCs w:val="16"/>
              </w:rPr>
              <w:t>ii</w:t>
            </w:r>
          </w:p>
        </w:tc>
        <w:tc>
          <w:tcPr>
            <w:tcW w:w="344" w:type="pct"/>
            <w:hideMark/>
          </w:tcPr>
          <w:p w14:paraId="17907875" w14:textId="6C554030"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405" w:type="pct"/>
            <w:hideMark/>
          </w:tcPr>
          <w:p w14:paraId="1C69EF42"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r w:rsidRPr="00154032">
              <w:rPr>
                <w:sz w:val="16"/>
                <w:szCs w:val="16"/>
              </w:rPr>
              <w:t>ii</w:t>
            </w:r>
          </w:p>
        </w:tc>
        <w:tc>
          <w:tcPr>
            <w:tcW w:w="380" w:type="pct"/>
            <w:hideMark/>
          </w:tcPr>
          <w:p w14:paraId="270C66C8" w14:textId="1D8C758A"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402" w:type="pct"/>
            <w:hideMark/>
          </w:tcPr>
          <w:p w14:paraId="21CFDC27" w14:textId="3085EB9A"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402" w:type="pct"/>
          </w:tcPr>
          <w:p w14:paraId="3E3D814F"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r w:rsidRPr="00154032">
              <w:rPr>
                <w:color w:val="000000"/>
                <w:sz w:val="16"/>
                <w:szCs w:val="16"/>
              </w:rPr>
              <w:t>s</w:t>
            </w:r>
          </w:p>
        </w:tc>
        <w:tc>
          <w:tcPr>
            <w:tcW w:w="400" w:type="pct"/>
          </w:tcPr>
          <w:p w14:paraId="589695EE"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r>
      <w:tr w:rsidR="00154032" w:rsidRPr="00E14900" w14:paraId="00E4495E" w14:textId="77777777" w:rsidTr="00154032">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747" w:type="pct"/>
            <w:hideMark/>
          </w:tcPr>
          <w:p w14:paraId="154CE3FC" w14:textId="77777777" w:rsidR="00154032" w:rsidRPr="00154032" w:rsidRDefault="00154032" w:rsidP="00154032">
            <w:pPr>
              <w:pStyle w:val="NoSpacing"/>
              <w:rPr>
                <w:i/>
                <w:iCs/>
                <w:sz w:val="16"/>
                <w:szCs w:val="16"/>
              </w:rPr>
            </w:pPr>
            <w:proofErr w:type="spellStart"/>
            <w:r w:rsidRPr="00154032">
              <w:rPr>
                <w:i/>
                <w:iCs/>
                <w:sz w:val="16"/>
                <w:szCs w:val="16"/>
              </w:rPr>
              <w:t>Phylloscopus</w:t>
            </w:r>
            <w:proofErr w:type="spellEnd"/>
            <w:r w:rsidRPr="00154032">
              <w:rPr>
                <w:i/>
                <w:iCs/>
                <w:sz w:val="16"/>
                <w:szCs w:val="16"/>
              </w:rPr>
              <w:t xml:space="preserve"> trochilus</w:t>
            </w:r>
          </w:p>
        </w:tc>
        <w:tc>
          <w:tcPr>
            <w:tcW w:w="356" w:type="pct"/>
            <w:hideMark/>
          </w:tcPr>
          <w:p w14:paraId="41D2E601"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i/>
                <w:iCs/>
                <w:sz w:val="16"/>
                <w:szCs w:val="16"/>
              </w:rPr>
            </w:pPr>
            <w:r w:rsidRPr="00154032">
              <w:rPr>
                <w:i/>
                <w:iCs/>
                <w:sz w:val="16"/>
                <w:szCs w:val="16"/>
              </w:rPr>
              <w:t>x</w:t>
            </w:r>
          </w:p>
        </w:tc>
        <w:tc>
          <w:tcPr>
            <w:tcW w:w="376" w:type="pct"/>
            <w:hideMark/>
          </w:tcPr>
          <w:p w14:paraId="52CE9BB0"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i/>
                <w:iCs/>
                <w:sz w:val="16"/>
                <w:szCs w:val="16"/>
              </w:rPr>
            </w:pPr>
            <w:r w:rsidRPr="00154032">
              <w:rPr>
                <w:i/>
                <w:iCs/>
                <w:sz w:val="16"/>
                <w:szCs w:val="16"/>
              </w:rPr>
              <w:t>x</w:t>
            </w:r>
          </w:p>
        </w:tc>
        <w:tc>
          <w:tcPr>
            <w:tcW w:w="344" w:type="pct"/>
            <w:hideMark/>
          </w:tcPr>
          <w:p w14:paraId="5B379B48"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r w:rsidRPr="00154032">
              <w:rPr>
                <w:sz w:val="16"/>
                <w:szCs w:val="16"/>
              </w:rPr>
              <w:t>lc</w:t>
            </w:r>
          </w:p>
        </w:tc>
        <w:tc>
          <w:tcPr>
            <w:tcW w:w="402" w:type="pct"/>
            <w:hideMark/>
          </w:tcPr>
          <w:p w14:paraId="7F4D0C05" w14:textId="1CAC3CD4"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440" w:type="pct"/>
            <w:hideMark/>
          </w:tcPr>
          <w:p w14:paraId="49D3071D"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r w:rsidRPr="00154032">
              <w:rPr>
                <w:sz w:val="16"/>
                <w:szCs w:val="16"/>
              </w:rPr>
              <w:t>ii</w:t>
            </w:r>
          </w:p>
        </w:tc>
        <w:tc>
          <w:tcPr>
            <w:tcW w:w="344" w:type="pct"/>
            <w:hideMark/>
          </w:tcPr>
          <w:p w14:paraId="3FC4C192" w14:textId="16A6483E"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405" w:type="pct"/>
            <w:hideMark/>
          </w:tcPr>
          <w:p w14:paraId="7A42D64D" w14:textId="042E20FC"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380" w:type="pct"/>
            <w:hideMark/>
          </w:tcPr>
          <w:p w14:paraId="71244720" w14:textId="78B40855"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402" w:type="pct"/>
            <w:hideMark/>
          </w:tcPr>
          <w:p w14:paraId="17C979E8" w14:textId="2DB0AC33"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402" w:type="pct"/>
          </w:tcPr>
          <w:p w14:paraId="275686AF"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r w:rsidRPr="00154032">
              <w:rPr>
                <w:color w:val="000000"/>
                <w:sz w:val="16"/>
                <w:szCs w:val="16"/>
              </w:rPr>
              <w:t>s</w:t>
            </w:r>
          </w:p>
        </w:tc>
        <w:tc>
          <w:tcPr>
            <w:tcW w:w="400" w:type="pct"/>
          </w:tcPr>
          <w:p w14:paraId="3D79B367"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r>
      <w:tr w:rsidR="00154032" w:rsidRPr="00E14900" w14:paraId="49B82639" w14:textId="77777777" w:rsidTr="00154032">
        <w:trPr>
          <w:trHeight w:val="20"/>
        </w:trPr>
        <w:tc>
          <w:tcPr>
            <w:cnfStyle w:val="001000000000" w:firstRow="0" w:lastRow="0" w:firstColumn="1" w:lastColumn="0" w:oddVBand="0" w:evenVBand="0" w:oddHBand="0" w:evenHBand="0" w:firstRowFirstColumn="0" w:firstRowLastColumn="0" w:lastRowFirstColumn="0" w:lastRowLastColumn="0"/>
            <w:tcW w:w="747" w:type="pct"/>
            <w:hideMark/>
          </w:tcPr>
          <w:p w14:paraId="50DF518C" w14:textId="77777777" w:rsidR="00154032" w:rsidRPr="00154032" w:rsidRDefault="00154032" w:rsidP="00154032">
            <w:pPr>
              <w:pStyle w:val="NoSpacing"/>
              <w:rPr>
                <w:i/>
                <w:iCs/>
                <w:sz w:val="16"/>
                <w:szCs w:val="16"/>
              </w:rPr>
            </w:pPr>
            <w:r w:rsidRPr="00154032">
              <w:rPr>
                <w:i/>
                <w:iCs/>
                <w:sz w:val="16"/>
                <w:szCs w:val="16"/>
              </w:rPr>
              <w:t>Muscicapa striata</w:t>
            </w:r>
          </w:p>
        </w:tc>
        <w:tc>
          <w:tcPr>
            <w:tcW w:w="356" w:type="pct"/>
            <w:hideMark/>
          </w:tcPr>
          <w:p w14:paraId="22483CC2"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i/>
                <w:iCs/>
                <w:sz w:val="16"/>
                <w:szCs w:val="16"/>
              </w:rPr>
            </w:pPr>
            <w:r w:rsidRPr="00154032">
              <w:rPr>
                <w:i/>
                <w:iCs/>
                <w:sz w:val="16"/>
                <w:szCs w:val="16"/>
              </w:rPr>
              <w:t>x</w:t>
            </w:r>
          </w:p>
        </w:tc>
        <w:tc>
          <w:tcPr>
            <w:tcW w:w="376" w:type="pct"/>
            <w:hideMark/>
          </w:tcPr>
          <w:p w14:paraId="484F95B3"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i/>
                <w:iCs/>
                <w:sz w:val="16"/>
                <w:szCs w:val="16"/>
              </w:rPr>
            </w:pPr>
            <w:r w:rsidRPr="00154032">
              <w:rPr>
                <w:i/>
                <w:iCs/>
                <w:sz w:val="16"/>
                <w:szCs w:val="16"/>
              </w:rPr>
              <w:t>x</w:t>
            </w:r>
          </w:p>
        </w:tc>
        <w:tc>
          <w:tcPr>
            <w:tcW w:w="344" w:type="pct"/>
            <w:hideMark/>
          </w:tcPr>
          <w:p w14:paraId="302EC8D9"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r w:rsidRPr="00154032">
              <w:rPr>
                <w:sz w:val="16"/>
                <w:szCs w:val="16"/>
              </w:rPr>
              <w:t>lc</w:t>
            </w:r>
          </w:p>
        </w:tc>
        <w:tc>
          <w:tcPr>
            <w:tcW w:w="402" w:type="pct"/>
            <w:hideMark/>
          </w:tcPr>
          <w:p w14:paraId="0DDBF7FD" w14:textId="6DCAFC2A"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440" w:type="pct"/>
            <w:hideMark/>
          </w:tcPr>
          <w:p w14:paraId="4AC55F81"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r w:rsidRPr="00154032">
              <w:rPr>
                <w:sz w:val="16"/>
                <w:szCs w:val="16"/>
              </w:rPr>
              <w:t>ii</w:t>
            </w:r>
          </w:p>
        </w:tc>
        <w:tc>
          <w:tcPr>
            <w:tcW w:w="344" w:type="pct"/>
            <w:hideMark/>
          </w:tcPr>
          <w:p w14:paraId="10EDB35B" w14:textId="1F38B6B8"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405" w:type="pct"/>
            <w:hideMark/>
          </w:tcPr>
          <w:p w14:paraId="0A065539"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r w:rsidRPr="00154032">
              <w:rPr>
                <w:sz w:val="16"/>
                <w:szCs w:val="16"/>
              </w:rPr>
              <w:t>ii</w:t>
            </w:r>
          </w:p>
        </w:tc>
        <w:tc>
          <w:tcPr>
            <w:tcW w:w="380" w:type="pct"/>
            <w:hideMark/>
          </w:tcPr>
          <w:p w14:paraId="300010CC" w14:textId="5DC67434"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402" w:type="pct"/>
            <w:hideMark/>
          </w:tcPr>
          <w:p w14:paraId="0D913894" w14:textId="2164D40C"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402" w:type="pct"/>
          </w:tcPr>
          <w:p w14:paraId="173450C6"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r w:rsidRPr="00154032">
              <w:rPr>
                <w:color w:val="000000"/>
                <w:sz w:val="16"/>
                <w:szCs w:val="16"/>
              </w:rPr>
              <w:t>g</w:t>
            </w:r>
          </w:p>
        </w:tc>
        <w:tc>
          <w:tcPr>
            <w:tcW w:w="400" w:type="pct"/>
          </w:tcPr>
          <w:p w14:paraId="4D0B6896"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r>
      <w:tr w:rsidR="00154032" w:rsidRPr="00E14900" w14:paraId="469B72A0" w14:textId="77777777" w:rsidTr="00154032">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747" w:type="pct"/>
            <w:hideMark/>
          </w:tcPr>
          <w:p w14:paraId="389F297B" w14:textId="77777777" w:rsidR="00154032" w:rsidRPr="00154032" w:rsidRDefault="00154032" w:rsidP="00154032">
            <w:pPr>
              <w:pStyle w:val="NoSpacing"/>
              <w:rPr>
                <w:i/>
                <w:iCs/>
                <w:sz w:val="16"/>
                <w:szCs w:val="16"/>
              </w:rPr>
            </w:pPr>
            <w:r w:rsidRPr="00154032">
              <w:rPr>
                <w:i/>
                <w:iCs/>
                <w:sz w:val="16"/>
                <w:szCs w:val="16"/>
              </w:rPr>
              <w:t>Parus caeruleus</w:t>
            </w:r>
          </w:p>
        </w:tc>
        <w:tc>
          <w:tcPr>
            <w:tcW w:w="356" w:type="pct"/>
            <w:hideMark/>
          </w:tcPr>
          <w:p w14:paraId="4D07262E"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i/>
                <w:iCs/>
                <w:sz w:val="16"/>
                <w:szCs w:val="16"/>
              </w:rPr>
            </w:pPr>
            <w:r w:rsidRPr="00154032">
              <w:rPr>
                <w:i/>
                <w:iCs/>
                <w:sz w:val="16"/>
                <w:szCs w:val="16"/>
              </w:rPr>
              <w:t>x</w:t>
            </w:r>
          </w:p>
        </w:tc>
        <w:tc>
          <w:tcPr>
            <w:tcW w:w="376" w:type="pct"/>
            <w:hideMark/>
          </w:tcPr>
          <w:p w14:paraId="26508C07"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i/>
                <w:iCs/>
                <w:sz w:val="16"/>
                <w:szCs w:val="16"/>
              </w:rPr>
            </w:pPr>
            <w:r w:rsidRPr="00154032">
              <w:rPr>
                <w:i/>
                <w:iCs/>
                <w:sz w:val="16"/>
                <w:szCs w:val="16"/>
              </w:rPr>
              <w:t>x</w:t>
            </w:r>
          </w:p>
        </w:tc>
        <w:tc>
          <w:tcPr>
            <w:tcW w:w="344" w:type="pct"/>
            <w:hideMark/>
          </w:tcPr>
          <w:p w14:paraId="7B18AFCC"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r w:rsidRPr="00154032">
              <w:rPr>
                <w:sz w:val="16"/>
                <w:szCs w:val="16"/>
              </w:rPr>
              <w:t>lc</w:t>
            </w:r>
          </w:p>
        </w:tc>
        <w:tc>
          <w:tcPr>
            <w:tcW w:w="402" w:type="pct"/>
            <w:hideMark/>
          </w:tcPr>
          <w:p w14:paraId="7D1D1B58" w14:textId="34278C14"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440" w:type="pct"/>
            <w:hideMark/>
          </w:tcPr>
          <w:p w14:paraId="60AEF115"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r w:rsidRPr="00154032">
              <w:rPr>
                <w:sz w:val="16"/>
                <w:szCs w:val="16"/>
              </w:rPr>
              <w:t>ii</w:t>
            </w:r>
          </w:p>
        </w:tc>
        <w:tc>
          <w:tcPr>
            <w:tcW w:w="344" w:type="pct"/>
            <w:hideMark/>
          </w:tcPr>
          <w:p w14:paraId="3263A50C" w14:textId="6C35AC30"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405" w:type="pct"/>
            <w:hideMark/>
          </w:tcPr>
          <w:p w14:paraId="33BF7ED9" w14:textId="621B8DDE"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380" w:type="pct"/>
            <w:hideMark/>
          </w:tcPr>
          <w:p w14:paraId="54721B3B" w14:textId="561E7528"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402" w:type="pct"/>
            <w:hideMark/>
          </w:tcPr>
          <w:p w14:paraId="388B7C74" w14:textId="698174DE"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402" w:type="pct"/>
          </w:tcPr>
          <w:p w14:paraId="5A3235B2"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r w:rsidRPr="00154032">
              <w:rPr>
                <w:color w:val="000000"/>
                <w:sz w:val="16"/>
                <w:szCs w:val="16"/>
              </w:rPr>
              <w:t>s</w:t>
            </w:r>
          </w:p>
        </w:tc>
        <w:tc>
          <w:tcPr>
            <w:tcW w:w="400" w:type="pct"/>
          </w:tcPr>
          <w:p w14:paraId="5342D969"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r>
      <w:tr w:rsidR="00154032" w:rsidRPr="00E14900" w14:paraId="05079751" w14:textId="77777777" w:rsidTr="00154032">
        <w:trPr>
          <w:trHeight w:val="20"/>
        </w:trPr>
        <w:tc>
          <w:tcPr>
            <w:cnfStyle w:val="001000000000" w:firstRow="0" w:lastRow="0" w:firstColumn="1" w:lastColumn="0" w:oddVBand="0" w:evenVBand="0" w:oddHBand="0" w:evenHBand="0" w:firstRowFirstColumn="0" w:firstRowLastColumn="0" w:lastRowFirstColumn="0" w:lastRowLastColumn="0"/>
            <w:tcW w:w="747" w:type="pct"/>
            <w:hideMark/>
          </w:tcPr>
          <w:p w14:paraId="54894A07" w14:textId="77777777" w:rsidR="00154032" w:rsidRPr="00154032" w:rsidRDefault="00154032" w:rsidP="00154032">
            <w:pPr>
              <w:pStyle w:val="NoSpacing"/>
              <w:rPr>
                <w:i/>
                <w:iCs/>
                <w:sz w:val="16"/>
                <w:szCs w:val="16"/>
              </w:rPr>
            </w:pPr>
            <w:r w:rsidRPr="00154032">
              <w:rPr>
                <w:i/>
                <w:iCs/>
                <w:sz w:val="16"/>
                <w:szCs w:val="16"/>
              </w:rPr>
              <w:t>Parus major</w:t>
            </w:r>
          </w:p>
        </w:tc>
        <w:tc>
          <w:tcPr>
            <w:tcW w:w="356" w:type="pct"/>
            <w:hideMark/>
          </w:tcPr>
          <w:p w14:paraId="31E9C995"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i/>
                <w:iCs/>
                <w:sz w:val="16"/>
                <w:szCs w:val="16"/>
              </w:rPr>
            </w:pPr>
            <w:r w:rsidRPr="00154032">
              <w:rPr>
                <w:i/>
                <w:iCs/>
                <w:sz w:val="16"/>
                <w:szCs w:val="16"/>
              </w:rPr>
              <w:t>x</w:t>
            </w:r>
          </w:p>
        </w:tc>
        <w:tc>
          <w:tcPr>
            <w:tcW w:w="376" w:type="pct"/>
            <w:hideMark/>
          </w:tcPr>
          <w:p w14:paraId="70E72734"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i/>
                <w:iCs/>
                <w:sz w:val="16"/>
                <w:szCs w:val="16"/>
              </w:rPr>
            </w:pPr>
            <w:r w:rsidRPr="00154032">
              <w:rPr>
                <w:i/>
                <w:iCs/>
                <w:sz w:val="16"/>
                <w:szCs w:val="16"/>
              </w:rPr>
              <w:t>x</w:t>
            </w:r>
          </w:p>
        </w:tc>
        <w:tc>
          <w:tcPr>
            <w:tcW w:w="344" w:type="pct"/>
            <w:hideMark/>
          </w:tcPr>
          <w:p w14:paraId="6ED7DA11"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r w:rsidRPr="00154032">
              <w:rPr>
                <w:sz w:val="16"/>
                <w:szCs w:val="16"/>
              </w:rPr>
              <w:t>lc</w:t>
            </w:r>
          </w:p>
        </w:tc>
        <w:tc>
          <w:tcPr>
            <w:tcW w:w="402" w:type="pct"/>
            <w:noWrap/>
            <w:hideMark/>
          </w:tcPr>
          <w:p w14:paraId="69D5B8D5" w14:textId="266D53B9"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440" w:type="pct"/>
            <w:hideMark/>
          </w:tcPr>
          <w:p w14:paraId="4720AA8E"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r w:rsidRPr="00154032">
              <w:rPr>
                <w:sz w:val="16"/>
                <w:szCs w:val="16"/>
              </w:rPr>
              <w:t>ii</w:t>
            </w:r>
          </w:p>
        </w:tc>
        <w:tc>
          <w:tcPr>
            <w:tcW w:w="344" w:type="pct"/>
            <w:noWrap/>
            <w:hideMark/>
          </w:tcPr>
          <w:p w14:paraId="4B3BE7FF" w14:textId="4B31A956"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405" w:type="pct"/>
            <w:noWrap/>
            <w:hideMark/>
          </w:tcPr>
          <w:p w14:paraId="543FF661" w14:textId="4B3A2CDF"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380" w:type="pct"/>
            <w:hideMark/>
          </w:tcPr>
          <w:p w14:paraId="34DBD1CA" w14:textId="11D83EAE"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402" w:type="pct"/>
            <w:hideMark/>
          </w:tcPr>
          <w:p w14:paraId="700BF118" w14:textId="2FE9609E"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402" w:type="pct"/>
          </w:tcPr>
          <w:p w14:paraId="152D2733"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r w:rsidRPr="00154032">
              <w:rPr>
                <w:color w:val="000000"/>
                <w:sz w:val="16"/>
                <w:szCs w:val="16"/>
              </w:rPr>
              <w:t>s</w:t>
            </w:r>
          </w:p>
        </w:tc>
        <w:tc>
          <w:tcPr>
            <w:tcW w:w="400" w:type="pct"/>
          </w:tcPr>
          <w:p w14:paraId="00457E36"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r>
      <w:tr w:rsidR="00154032" w:rsidRPr="00E14900" w14:paraId="561F2374" w14:textId="77777777" w:rsidTr="00154032">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747" w:type="pct"/>
            <w:hideMark/>
          </w:tcPr>
          <w:p w14:paraId="0F44ACA9" w14:textId="77777777" w:rsidR="00154032" w:rsidRPr="00154032" w:rsidRDefault="00154032" w:rsidP="00154032">
            <w:pPr>
              <w:pStyle w:val="NoSpacing"/>
              <w:rPr>
                <w:i/>
                <w:iCs/>
                <w:sz w:val="16"/>
                <w:szCs w:val="16"/>
              </w:rPr>
            </w:pPr>
            <w:r w:rsidRPr="00154032">
              <w:rPr>
                <w:i/>
                <w:iCs/>
                <w:sz w:val="16"/>
                <w:szCs w:val="16"/>
              </w:rPr>
              <w:t>Parus montanus</w:t>
            </w:r>
          </w:p>
        </w:tc>
        <w:tc>
          <w:tcPr>
            <w:tcW w:w="356" w:type="pct"/>
            <w:hideMark/>
          </w:tcPr>
          <w:p w14:paraId="58A09403"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i/>
                <w:iCs/>
                <w:sz w:val="16"/>
                <w:szCs w:val="16"/>
              </w:rPr>
            </w:pPr>
            <w:r w:rsidRPr="00154032">
              <w:rPr>
                <w:i/>
                <w:iCs/>
                <w:sz w:val="16"/>
                <w:szCs w:val="16"/>
              </w:rPr>
              <w:t>x</w:t>
            </w:r>
          </w:p>
        </w:tc>
        <w:tc>
          <w:tcPr>
            <w:tcW w:w="376" w:type="pct"/>
            <w:hideMark/>
          </w:tcPr>
          <w:p w14:paraId="235B2F17"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i/>
                <w:iCs/>
                <w:sz w:val="16"/>
                <w:szCs w:val="16"/>
              </w:rPr>
            </w:pPr>
            <w:r w:rsidRPr="00154032">
              <w:rPr>
                <w:i/>
                <w:iCs/>
                <w:sz w:val="16"/>
                <w:szCs w:val="16"/>
              </w:rPr>
              <w:t>x</w:t>
            </w:r>
          </w:p>
        </w:tc>
        <w:tc>
          <w:tcPr>
            <w:tcW w:w="344" w:type="pct"/>
            <w:hideMark/>
          </w:tcPr>
          <w:p w14:paraId="7C2A480A"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r w:rsidRPr="00154032">
              <w:rPr>
                <w:sz w:val="16"/>
                <w:szCs w:val="16"/>
              </w:rPr>
              <w:t>lc</w:t>
            </w:r>
          </w:p>
        </w:tc>
        <w:tc>
          <w:tcPr>
            <w:tcW w:w="402" w:type="pct"/>
            <w:noWrap/>
            <w:hideMark/>
          </w:tcPr>
          <w:p w14:paraId="7D1A9ACB" w14:textId="272C6B36"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440" w:type="pct"/>
            <w:hideMark/>
          </w:tcPr>
          <w:p w14:paraId="00B164FF"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r w:rsidRPr="00154032">
              <w:rPr>
                <w:sz w:val="16"/>
                <w:szCs w:val="16"/>
              </w:rPr>
              <w:t>ii</w:t>
            </w:r>
          </w:p>
        </w:tc>
        <w:tc>
          <w:tcPr>
            <w:tcW w:w="344" w:type="pct"/>
            <w:noWrap/>
            <w:hideMark/>
          </w:tcPr>
          <w:p w14:paraId="307C38DE" w14:textId="6E19B9FA"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405" w:type="pct"/>
            <w:noWrap/>
            <w:hideMark/>
          </w:tcPr>
          <w:p w14:paraId="289E7943" w14:textId="6C0090F9"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380" w:type="pct"/>
            <w:hideMark/>
          </w:tcPr>
          <w:p w14:paraId="629ED1CC" w14:textId="6CC682B0"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402" w:type="pct"/>
            <w:hideMark/>
          </w:tcPr>
          <w:p w14:paraId="01E36820" w14:textId="169078E0"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402" w:type="pct"/>
          </w:tcPr>
          <w:p w14:paraId="0C1E49BA"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r w:rsidRPr="00154032">
              <w:rPr>
                <w:color w:val="000000"/>
                <w:sz w:val="16"/>
                <w:szCs w:val="16"/>
              </w:rPr>
              <w:t>s</w:t>
            </w:r>
          </w:p>
        </w:tc>
        <w:tc>
          <w:tcPr>
            <w:tcW w:w="400" w:type="pct"/>
          </w:tcPr>
          <w:p w14:paraId="00FF1D99"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r>
      <w:tr w:rsidR="00154032" w:rsidRPr="00E14900" w14:paraId="33427548" w14:textId="77777777" w:rsidTr="00154032">
        <w:trPr>
          <w:trHeight w:val="20"/>
        </w:trPr>
        <w:tc>
          <w:tcPr>
            <w:cnfStyle w:val="001000000000" w:firstRow="0" w:lastRow="0" w:firstColumn="1" w:lastColumn="0" w:oddVBand="0" w:evenVBand="0" w:oddHBand="0" w:evenHBand="0" w:firstRowFirstColumn="0" w:firstRowLastColumn="0" w:lastRowFirstColumn="0" w:lastRowLastColumn="0"/>
            <w:tcW w:w="747" w:type="pct"/>
            <w:hideMark/>
          </w:tcPr>
          <w:p w14:paraId="03A00286" w14:textId="77777777" w:rsidR="00154032" w:rsidRPr="00154032" w:rsidRDefault="00154032" w:rsidP="00154032">
            <w:pPr>
              <w:pStyle w:val="NoSpacing"/>
              <w:rPr>
                <w:i/>
                <w:iCs/>
                <w:sz w:val="16"/>
                <w:szCs w:val="16"/>
              </w:rPr>
            </w:pPr>
            <w:proofErr w:type="spellStart"/>
            <w:r w:rsidRPr="00154032">
              <w:rPr>
                <w:i/>
                <w:iCs/>
                <w:sz w:val="16"/>
                <w:szCs w:val="16"/>
              </w:rPr>
              <w:t>Poecile</w:t>
            </w:r>
            <w:proofErr w:type="spellEnd"/>
            <w:r w:rsidRPr="00154032">
              <w:rPr>
                <w:i/>
                <w:iCs/>
                <w:sz w:val="16"/>
                <w:szCs w:val="16"/>
              </w:rPr>
              <w:t xml:space="preserve"> palustris</w:t>
            </w:r>
          </w:p>
        </w:tc>
        <w:tc>
          <w:tcPr>
            <w:tcW w:w="356" w:type="pct"/>
            <w:hideMark/>
          </w:tcPr>
          <w:p w14:paraId="2C8D7D83"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i/>
                <w:iCs/>
                <w:sz w:val="16"/>
                <w:szCs w:val="16"/>
              </w:rPr>
            </w:pPr>
            <w:r w:rsidRPr="00154032">
              <w:rPr>
                <w:i/>
                <w:iCs/>
                <w:sz w:val="16"/>
                <w:szCs w:val="16"/>
              </w:rPr>
              <w:t>x</w:t>
            </w:r>
          </w:p>
        </w:tc>
        <w:tc>
          <w:tcPr>
            <w:tcW w:w="376" w:type="pct"/>
            <w:noWrap/>
            <w:hideMark/>
          </w:tcPr>
          <w:p w14:paraId="4B14D239"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r w:rsidRPr="00154032">
              <w:rPr>
                <w:color w:val="000000"/>
                <w:sz w:val="16"/>
                <w:szCs w:val="16"/>
              </w:rPr>
              <w:t>x</w:t>
            </w:r>
          </w:p>
        </w:tc>
        <w:tc>
          <w:tcPr>
            <w:tcW w:w="344" w:type="pct"/>
            <w:hideMark/>
          </w:tcPr>
          <w:p w14:paraId="78D1A10E"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r w:rsidRPr="00154032">
              <w:rPr>
                <w:sz w:val="16"/>
                <w:szCs w:val="16"/>
              </w:rPr>
              <w:t>lc</w:t>
            </w:r>
          </w:p>
        </w:tc>
        <w:tc>
          <w:tcPr>
            <w:tcW w:w="402" w:type="pct"/>
            <w:noWrap/>
            <w:hideMark/>
          </w:tcPr>
          <w:p w14:paraId="1D1C99D0" w14:textId="3F79E23F"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440" w:type="pct"/>
            <w:hideMark/>
          </w:tcPr>
          <w:p w14:paraId="6D4580A0"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r w:rsidRPr="00154032">
              <w:rPr>
                <w:sz w:val="16"/>
                <w:szCs w:val="16"/>
              </w:rPr>
              <w:t>ii</w:t>
            </w:r>
          </w:p>
        </w:tc>
        <w:tc>
          <w:tcPr>
            <w:tcW w:w="344" w:type="pct"/>
            <w:noWrap/>
            <w:hideMark/>
          </w:tcPr>
          <w:p w14:paraId="1E645F95" w14:textId="41E95F8E"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405" w:type="pct"/>
            <w:noWrap/>
            <w:hideMark/>
          </w:tcPr>
          <w:p w14:paraId="0BB38883" w14:textId="3103AE2B"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380" w:type="pct"/>
            <w:hideMark/>
          </w:tcPr>
          <w:p w14:paraId="0188B19B" w14:textId="753D6A74"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402" w:type="pct"/>
            <w:hideMark/>
          </w:tcPr>
          <w:p w14:paraId="74123AA2" w14:textId="5029E53E"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402" w:type="pct"/>
          </w:tcPr>
          <w:p w14:paraId="7A6042F3"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r w:rsidRPr="00154032">
              <w:rPr>
                <w:color w:val="000000"/>
                <w:sz w:val="16"/>
                <w:szCs w:val="16"/>
              </w:rPr>
              <w:t>s</w:t>
            </w:r>
          </w:p>
        </w:tc>
        <w:tc>
          <w:tcPr>
            <w:tcW w:w="400" w:type="pct"/>
          </w:tcPr>
          <w:p w14:paraId="59F55172"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r>
      <w:tr w:rsidR="00154032" w:rsidRPr="00E14900" w14:paraId="52B3355E" w14:textId="77777777" w:rsidTr="00154032">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747" w:type="pct"/>
            <w:hideMark/>
          </w:tcPr>
          <w:p w14:paraId="179A1018" w14:textId="77777777" w:rsidR="00154032" w:rsidRPr="00154032" w:rsidRDefault="00154032" w:rsidP="00154032">
            <w:pPr>
              <w:pStyle w:val="NoSpacing"/>
              <w:rPr>
                <w:i/>
                <w:iCs/>
                <w:sz w:val="16"/>
                <w:szCs w:val="16"/>
              </w:rPr>
            </w:pPr>
            <w:proofErr w:type="spellStart"/>
            <w:r w:rsidRPr="00154032">
              <w:rPr>
                <w:i/>
                <w:iCs/>
                <w:sz w:val="16"/>
                <w:szCs w:val="16"/>
              </w:rPr>
              <w:t>Periparus</w:t>
            </w:r>
            <w:proofErr w:type="spellEnd"/>
            <w:r w:rsidRPr="00154032">
              <w:rPr>
                <w:i/>
                <w:iCs/>
                <w:sz w:val="16"/>
                <w:szCs w:val="16"/>
              </w:rPr>
              <w:t xml:space="preserve"> </w:t>
            </w:r>
            <w:proofErr w:type="spellStart"/>
            <w:r w:rsidRPr="00154032">
              <w:rPr>
                <w:i/>
                <w:iCs/>
                <w:sz w:val="16"/>
                <w:szCs w:val="16"/>
              </w:rPr>
              <w:t>ater</w:t>
            </w:r>
            <w:proofErr w:type="spellEnd"/>
          </w:p>
        </w:tc>
        <w:tc>
          <w:tcPr>
            <w:tcW w:w="356" w:type="pct"/>
            <w:hideMark/>
          </w:tcPr>
          <w:p w14:paraId="0C682065"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i/>
                <w:iCs/>
                <w:sz w:val="16"/>
                <w:szCs w:val="16"/>
              </w:rPr>
            </w:pPr>
            <w:r w:rsidRPr="00154032">
              <w:rPr>
                <w:i/>
                <w:iCs/>
                <w:sz w:val="16"/>
                <w:szCs w:val="16"/>
              </w:rPr>
              <w:t>x</w:t>
            </w:r>
          </w:p>
        </w:tc>
        <w:tc>
          <w:tcPr>
            <w:tcW w:w="376" w:type="pct"/>
            <w:noWrap/>
            <w:hideMark/>
          </w:tcPr>
          <w:p w14:paraId="11AF7499"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r w:rsidRPr="00154032">
              <w:rPr>
                <w:color w:val="000000"/>
                <w:sz w:val="16"/>
                <w:szCs w:val="16"/>
              </w:rPr>
              <w:t>x</w:t>
            </w:r>
          </w:p>
        </w:tc>
        <w:tc>
          <w:tcPr>
            <w:tcW w:w="344" w:type="pct"/>
            <w:hideMark/>
          </w:tcPr>
          <w:p w14:paraId="1318C403"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r w:rsidRPr="00154032">
              <w:rPr>
                <w:sz w:val="16"/>
                <w:szCs w:val="16"/>
              </w:rPr>
              <w:t>lc</w:t>
            </w:r>
          </w:p>
        </w:tc>
        <w:tc>
          <w:tcPr>
            <w:tcW w:w="402" w:type="pct"/>
            <w:noWrap/>
            <w:hideMark/>
          </w:tcPr>
          <w:p w14:paraId="382463EF" w14:textId="724C5429"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440" w:type="pct"/>
            <w:hideMark/>
          </w:tcPr>
          <w:p w14:paraId="671A8E2E"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r w:rsidRPr="00154032">
              <w:rPr>
                <w:sz w:val="16"/>
                <w:szCs w:val="16"/>
              </w:rPr>
              <w:t>ii</w:t>
            </w:r>
          </w:p>
        </w:tc>
        <w:tc>
          <w:tcPr>
            <w:tcW w:w="344" w:type="pct"/>
            <w:noWrap/>
            <w:hideMark/>
          </w:tcPr>
          <w:p w14:paraId="00CD6A0F" w14:textId="7545A486"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405" w:type="pct"/>
            <w:noWrap/>
            <w:hideMark/>
          </w:tcPr>
          <w:p w14:paraId="636A71C7" w14:textId="0BC59DCC"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380" w:type="pct"/>
            <w:hideMark/>
          </w:tcPr>
          <w:p w14:paraId="059BBF35" w14:textId="37434AFD"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402" w:type="pct"/>
            <w:hideMark/>
          </w:tcPr>
          <w:p w14:paraId="43030003" w14:textId="2BA0A860"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402" w:type="pct"/>
          </w:tcPr>
          <w:p w14:paraId="65244FED"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r w:rsidRPr="00154032">
              <w:rPr>
                <w:color w:val="000000"/>
                <w:sz w:val="16"/>
                <w:szCs w:val="16"/>
              </w:rPr>
              <w:t>s</w:t>
            </w:r>
          </w:p>
        </w:tc>
        <w:tc>
          <w:tcPr>
            <w:tcW w:w="400" w:type="pct"/>
          </w:tcPr>
          <w:p w14:paraId="3D1B12F6"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r>
      <w:tr w:rsidR="00154032" w:rsidRPr="00E14900" w14:paraId="06E6CEB1" w14:textId="77777777" w:rsidTr="00154032">
        <w:trPr>
          <w:trHeight w:val="20"/>
        </w:trPr>
        <w:tc>
          <w:tcPr>
            <w:cnfStyle w:val="001000000000" w:firstRow="0" w:lastRow="0" w:firstColumn="1" w:lastColumn="0" w:oddVBand="0" w:evenVBand="0" w:oddHBand="0" w:evenHBand="0" w:firstRowFirstColumn="0" w:firstRowLastColumn="0" w:lastRowFirstColumn="0" w:lastRowLastColumn="0"/>
            <w:tcW w:w="747" w:type="pct"/>
            <w:hideMark/>
          </w:tcPr>
          <w:p w14:paraId="4013345C" w14:textId="77777777" w:rsidR="00154032" w:rsidRPr="00154032" w:rsidRDefault="00154032" w:rsidP="00154032">
            <w:pPr>
              <w:pStyle w:val="NoSpacing"/>
              <w:rPr>
                <w:i/>
                <w:iCs/>
                <w:sz w:val="16"/>
                <w:szCs w:val="16"/>
              </w:rPr>
            </w:pPr>
            <w:r w:rsidRPr="00154032">
              <w:rPr>
                <w:i/>
                <w:iCs/>
                <w:sz w:val="16"/>
                <w:szCs w:val="16"/>
              </w:rPr>
              <w:t xml:space="preserve">Sitta </w:t>
            </w:r>
            <w:proofErr w:type="spellStart"/>
            <w:r w:rsidRPr="00154032">
              <w:rPr>
                <w:i/>
                <w:iCs/>
                <w:sz w:val="16"/>
                <w:szCs w:val="16"/>
              </w:rPr>
              <w:t>europea</w:t>
            </w:r>
            <w:proofErr w:type="spellEnd"/>
          </w:p>
        </w:tc>
        <w:tc>
          <w:tcPr>
            <w:tcW w:w="356" w:type="pct"/>
            <w:hideMark/>
          </w:tcPr>
          <w:p w14:paraId="3BCC85C3"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i/>
                <w:iCs/>
                <w:sz w:val="16"/>
                <w:szCs w:val="16"/>
              </w:rPr>
            </w:pPr>
            <w:r w:rsidRPr="00154032">
              <w:rPr>
                <w:i/>
                <w:iCs/>
                <w:sz w:val="16"/>
                <w:szCs w:val="16"/>
              </w:rPr>
              <w:t>x</w:t>
            </w:r>
          </w:p>
        </w:tc>
        <w:tc>
          <w:tcPr>
            <w:tcW w:w="376" w:type="pct"/>
            <w:hideMark/>
          </w:tcPr>
          <w:p w14:paraId="30346999"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i/>
                <w:iCs/>
                <w:sz w:val="16"/>
                <w:szCs w:val="16"/>
              </w:rPr>
            </w:pPr>
            <w:r w:rsidRPr="00154032">
              <w:rPr>
                <w:i/>
                <w:iCs/>
                <w:sz w:val="16"/>
                <w:szCs w:val="16"/>
              </w:rPr>
              <w:t>x</w:t>
            </w:r>
          </w:p>
        </w:tc>
        <w:tc>
          <w:tcPr>
            <w:tcW w:w="344" w:type="pct"/>
            <w:hideMark/>
          </w:tcPr>
          <w:p w14:paraId="65C3F1AA"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r w:rsidRPr="00154032">
              <w:rPr>
                <w:sz w:val="16"/>
                <w:szCs w:val="16"/>
              </w:rPr>
              <w:t>lc</w:t>
            </w:r>
          </w:p>
        </w:tc>
        <w:tc>
          <w:tcPr>
            <w:tcW w:w="402" w:type="pct"/>
            <w:noWrap/>
            <w:hideMark/>
          </w:tcPr>
          <w:p w14:paraId="291AF3DB" w14:textId="4D6823E5"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440" w:type="pct"/>
            <w:hideMark/>
          </w:tcPr>
          <w:p w14:paraId="0A09DE05"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r w:rsidRPr="00154032">
              <w:rPr>
                <w:sz w:val="16"/>
                <w:szCs w:val="16"/>
              </w:rPr>
              <w:t>ii</w:t>
            </w:r>
          </w:p>
        </w:tc>
        <w:tc>
          <w:tcPr>
            <w:tcW w:w="344" w:type="pct"/>
            <w:noWrap/>
            <w:hideMark/>
          </w:tcPr>
          <w:p w14:paraId="379727E7" w14:textId="2F35EACC"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405" w:type="pct"/>
            <w:noWrap/>
            <w:hideMark/>
          </w:tcPr>
          <w:p w14:paraId="3CE2AAB3" w14:textId="427D6F72"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380" w:type="pct"/>
            <w:hideMark/>
          </w:tcPr>
          <w:p w14:paraId="5EBB7070" w14:textId="6129525C"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402" w:type="pct"/>
            <w:hideMark/>
          </w:tcPr>
          <w:p w14:paraId="57D5699A" w14:textId="09498D7C"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402" w:type="pct"/>
          </w:tcPr>
          <w:p w14:paraId="31412EE2"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r w:rsidRPr="00154032">
              <w:rPr>
                <w:color w:val="000000"/>
                <w:sz w:val="16"/>
                <w:szCs w:val="16"/>
              </w:rPr>
              <w:t>s</w:t>
            </w:r>
          </w:p>
        </w:tc>
        <w:tc>
          <w:tcPr>
            <w:tcW w:w="400" w:type="pct"/>
          </w:tcPr>
          <w:p w14:paraId="2CB06A32"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r>
      <w:tr w:rsidR="00154032" w:rsidRPr="00E14900" w14:paraId="5BD5FA36" w14:textId="77777777" w:rsidTr="00154032">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747" w:type="pct"/>
            <w:hideMark/>
          </w:tcPr>
          <w:p w14:paraId="5F941D90" w14:textId="77777777" w:rsidR="00154032" w:rsidRPr="00154032" w:rsidRDefault="00154032" w:rsidP="00154032">
            <w:pPr>
              <w:pStyle w:val="NoSpacing"/>
              <w:rPr>
                <w:i/>
                <w:iCs/>
                <w:sz w:val="16"/>
                <w:szCs w:val="16"/>
              </w:rPr>
            </w:pPr>
            <w:proofErr w:type="spellStart"/>
            <w:r w:rsidRPr="00154032">
              <w:rPr>
                <w:i/>
                <w:iCs/>
                <w:sz w:val="16"/>
                <w:szCs w:val="16"/>
              </w:rPr>
              <w:t>Certhia</w:t>
            </w:r>
            <w:proofErr w:type="spellEnd"/>
            <w:r w:rsidRPr="00154032">
              <w:rPr>
                <w:i/>
                <w:iCs/>
                <w:sz w:val="16"/>
                <w:szCs w:val="16"/>
              </w:rPr>
              <w:t xml:space="preserve"> </w:t>
            </w:r>
            <w:proofErr w:type="spellStart"/>
            <w:r w:rsidRPr="00154032">
              <w:rPr>
                <w:i/>
                <w:iCs/>
                <w:sz w:val="16"/>
                <w:szCs w:val="16"/>
              </w:rPr>
              <w:t>familliaris</w:t>
            </w:r>
            <w:proofErr w:type="spellEnd"/>
          </w:p>
        </w:tc>
        <w:tc>
          <w:tcPr>
            <w:tcW w:w="356" w:type="pct"/>
            <w:hideMark/>
          </w:tcPr>
          <w:p w14:paraId="503EFF2B"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i/>
                <w:iCs/>
                <w:sz w:val="16"/>
                <w:szCs w:val="16"/>
              </w:rPr>
            </w:pPr>
            <w:r w:rsidRPr="00154032">
              <w:rPr>
                <w:i/>
                <w:iCs/>
                <w:sz w:val="16"/>
                <w:szCs w:val="16"/>
              </w:rPr>
              <w:t>x</w:t>
            </w:r>
          </w:p>
        </w:tc>
        <w:tc>
          <w:tcPr>
            <w:tcW w:w="376" w:type="pct"/>
            <w:hideMark/>
          </w:tcPr>
          <w:p w14:paraId="1BCFF701"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i/>
                <w:iCs/>
                <w:sz w:val="16"/>
                <w:szCs w:val="16"/>
              </w:rPr>
            </w:pPr>
            <w:r w:rsidRPr="00154032">
              <w:rPr>
                <w:i/>
                <w:iCs/>
                <w:sz w:val="16"/>
                <w:szCs w:val="16"/>
              </w:rPr>
              <w:t>x</w:t>
            </w:r>
          </w:p>
        </w:tc>
        <w:tc>
          <w:tcPr>
            <w:tcW w:w="344" w:type="pct"/>
            <w:hideMark/>
          </w:tcPr>
          <w:p w14:paraId="1443A7CD"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r w:rsidRPr="00154032">
              <w:rPr>
                <w:sz w:val="16"/>
                <w:szCs w:val="16"/>
              </w:rPr>
              <w:t>lc</w:t>
            </w:r>
          </w:p>
        </w:tc>
        <w:tc>
          <w:tcPr>
            <w:tcW w:w="402" w:type="pct"/>
            <w:noWrap/>
            <w:hideMark/>
          </w:tcPr>
          <w:p w14:paraId="02890D10" w14:textId="65C57D66"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440" w:type="pct"/>
            <w:hideMark/>
          </w:tcPr>
          <w:p w14:paraId="5EC6CB05"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r w:rsidRPr="00154032">
              <w:rPr>
                <w:sz w:val="16"/>
                <w:szCs w:val="16"/>
              </w:rPr>
              <w:t>ii</w:t>
            </w:r>
          </w:p>
        </w:tc>
        <w:tc>
          <w:tcPr>
            <w:tcW w:w="344" w:type="pct"/>
            <w:hideMark/>
          </w:tcPr>
          <w:p w14:paraId="0B675F1B" w14:textId="6468AA76"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405" w:type="pct"/>
            <w:hideMark/>
          </w:tcPr>
          <w:p w14:paraId="17B84296" w14:textId="1E606D1A"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380" w:type="pct"/>
            <w:hideMark/>
          </w:tcPr>
          <w:p w14:paraId="12DF3BAD" w14:textId="74463810"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402" w:type="pct"/>
            <w:hideMark/>
          </w:tcPr>
          <w:p w14:paraId="190124C1" w14:textId="44E1B1CD"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402" w:type="pct"/>
          </w:tcPr>
          <w:p w14:paraId="5BEBCFD6"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r w:rsidRPr="00154032">
              <w:rPr>
                <w:color w:val="000000"/>
                <w:sz w:val="16"/>
                <w:szCs w:val="16"/>
              </w:rPr>
              <w:t>s</w:t>
            </w:r>
          </w:p>
        </w:tc>
        <w:tc>
          <w:tcPr>
            <w:tcW w:w="400" w:type="pct"/>
          </w:tcPr>
          <w:p w14:paraId="009128C7"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r>
      <w:tr w:rsidR="00154032" w:rsidRPr="00E14900" w14:paraId="4B54D60E" w14:textId="77777777" w:rsidTr="00154032">
        <w:trPr>
          <w:trHeight w:val="20"/>
        </w:trPr>
        <w:tc>
          <w:tcPr>
            <w:cnfStyle w:val="001000000000" w:firstRow="0" w:lastRow="0" w:firstColumn="1" w:lastColumn="0" w:oddVBand="0" w:evenVBand="0" w:oddHBand="0" w:evenHBand="0" w:firstRowFirstColumn="0" w:firstRowLastColumn="0" w:lastRowFirstColumn="0" w:lastRowLastColumn="0"/>
            <w:tcW w:w="747" w:type="pct"/>
            <w:hideMark/>
          </w:tcPr>
          <w:p w14:paraId="3AECD1FE" w14:textId="77777777" w:rsidR="00154032" w:rsidRPr="00154032" w:rsidRDefault="00154032" w:rsidP="00154032">
            <w:pPr>
              <w:pStyle w:val="NoSpacing"/>
              <w:rPr>
                <w:i/>
                <w:iCs/>
                <w:sz w:val="16"/>
                <w:szCs w:val="16"/>
              </w:rPr>
            </w:pPr>
            <w:r w:rsidRPr="00154032">
              <w:rPr>
                <w:i/>
                <w:iCs/>
                <w:sz w:val="16"/>
                <w:szCs w:val="16"/>
              </w:rPr>
              <w:t xml:space="preserve">Lanius </w:t>
            </w:r>
            <w:proofErr w:type="spellStart"/>
            <w:r w:rsidRPr="00154032">
              <w:rPr>
                <w:i/>
                <w:iCs/>
                <w:sz w:val="16"/>
                <w:szCs w:val="16"/>
              </w:rPr>
              <w:t>collurio</w:t>
            </w:r>
            <w:proofErr w:type="spellEnd"/>
          </w:p>
        </w:tc>
        <w:tc>
          <w:tcPr>
            <w:tcW w:w="356" w:type="pct"/>
            <w:hideMark/>
          </w:tcPr>
          <w:p w14:paraId="2A40E38D"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i/>
                <w:iCs/>
                <w:sz w:val="16"/>
                <w:szCs w:val="16"/>
              </w:rPr>
            </w:pPr>
            <w:r w:rsidRPr="00154032">
              <w:rPr>
                <w:i/>
                <w:iCs/>
                <w:sz w:val="16"/>
                <w:szCs w:val="16"/>
              </w:rPr>
              <w:t>x</w:t>
            </w:r>
          </w:p>
        </w:tc>
        <w:tc>
          <w:tcPr>
            <w:tcW w:w="376" w:type="pct"/>
            <w:hideMark/>
          </w:tcPr>
          <w:p w14:paraId="16666FBE"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i/>
                <w:iCs/>
                <w:sz w:val="16"/>
                <w:szCs w:val="16"/>
              </w:rPr>
            </w:pPr>
            <w:r w:rsidRPr="00154032">
              <w:rPr>
                <w:i/>
                <w:iCs/>
                <w:sz w:val="16"/>
                <w:szCs w:val="16"/>
              </w:rPr>
              <w:t>x</w:t>
            </w:r>
          </w:p>
        </w:tc>
        <w:tc>
          <w:tcPr>
            <w:tcW w:w="344" w:type="pct"/>
            <w:hideMark/>
          </w:tcPr>
          <w:p w14:paraId="72D9857E"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r w:rsidRPr="00154032">
              <w:rPr>
                <w:sz w:val="16"/>
                <w:szCs w:val="16"/>
              </w:rPr>
              <w:t>lc</w:t>
            </w:r>
          </w:p>
        </w:tc>
        <w:tc>
          <w:tcPr>
            <w:tcW w:w="402" w:type="pct"/>
            <w:noWrap/>
            <w:hideMark/>
          </w:tcPr>
          <w:p w14:paraId="1DE318D4" w14:textId="216EE635"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r w:rsidRPr="00154032">
              <w:rPr>
                <w:color w:val="000000"/>
                <w:sz w:val="16"/>
                <w:szCs w:val="16"/>
              </w:rPr>
              <w:t>i</w:t>
            </w:r>
          </w:p>
        </w:tc>
        <w:tc>
          <w:tcPr>
            <w:tcW w:w="440" w:type="pct"/>
            <w:hideMark/>
          </w:tcPr>
          <w:p w14:paraId="2C3C3FC7"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r w:rsidRPr="00154032">
              <w:rPr>
                <w:sz w:val="16"/>
                <w:szCs w:val="16"/>
              </w:rPr>
              <w:t>ii</w:t>
            </w:r>
          </w:p>
        </w:tc>
        <w:tc>
          <w:tcPr>
            <w:tcW w:w="344" w:type="pct"/>
            <w:noWrap/>
            <w:hideMark/>
          </w:tcPr>
          <w:p w14:paraId="1E678911" w14:textId="368245D6"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405" w:type="pct"/>
            <w:noWrap/>
            <w:hideMark/>
          </w:tcPr>
          <w:p w14:paraId="05020781" w14:textId="3EBE00A1"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380" w:type="pct"/>
            <w:hideMark/>
          </w:tcPr>
          <w:p w14:paraId="39E6876D" w14:textId="1A2AEAD2"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402" w:type="pct"/>
            <w:hideMark/>
          </w:tcPr>
          <w:p w14:paraId="5BE636D7" w14:textId="7B7F34F4"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402" w:type="pct"/>
          </w:tcPr>
          <w:p w14:paraId="29D2B292"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r w:rsidRPr="00154032">
              <w:rPr>
                <w:color w:val="000000"/>
                <w:sz w:val="16"/>
                <w:szCs w:val="16"/>
              </w:rPr>
              <w:t>g</w:t>
            </w:r>
          </w:p>
        </w:tc>
        <w:tc>
          <w:tcPr>
            <w:tcW w:w="400" w:type="pct"/>
          </w:tcPr>
          <w:p w14:paraId="13194410"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r w:rsidRPr="00154032">
              <w:rPr>
                <w:sz w:val="16"/>
                <w:szCs w:val="16"/>
              </w:rPr>
              <w:t>&gt;63bp</w:t>
            </w:r>
          </w:p>
        </w:tc>
      </w:tr>
      <w:tr w:rsidR="00154032" w:rsidRPr="00E14900" w14:paraId="2C35D3E5" w14:textId="77777777" w:rsidTr="00154032">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747" w:type="pct"/>
            <w:hideMark/>
          </w:tcPr>
          <w:p w14:paraId="10A4B26D" w14:textId="77777777" w:rsidR="00154032" w:rsidRPr="00154032" w:rsidRDefault="00154032" w:rsidP="00154032">
            <w:pPr>
              <w:pStyle w:val="NoSpacing"/>
              <w:rPr>
                <w:i/>
                <w:iCs/>
                <w:sz w:val="16"/>
                <w:szCs w:val="16"/>
              </w:rPr>
            </w:pPr>
            <w:r w:rsidRPr="00154032">
              <w:rPr>
                <w:i/>
                <w:iCs/>
                <w:sz w:val="16"/>
                <w:szCs w:val="16"/>
              </w:rPr>
              <w:t>Lanius senator</w:t>
            </w:r>
          </w:p>
        </w:tc>
        <w:tc>
          <w:tcPr>
            <w:tcW w:w="356" w:type="pct"/>
            <w:hideMark/>
          </w:tcPr>
          <w:p w14:paraId="195DC330"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i/>
                <w:iCs/>
                <w:sz w:val="16"/>
                <w:szCs w:val="16"/>
              </w:rPr>
            </w:pPr>
            <w:r w:rsidRPr="00154032">
              <w:rPr>
                <w:i/>
                <w:iCs/>
                <w:sz w:val="16"/>
                <w:szCs w:val="16"/>
              </w:rPr>
              <w:t>x</w:t>
            </w:r>
          </w:p>
        </w:tc>
        <w:tc>
          <w:tcPr>
            <w:tcW w:w="376" w:type="pct"/>
            <w:hideMark/>
          </w:tcPr>
          <w:p w14:paraId="3D15B5C5"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i/>
                <w:iCs/>
                <w:sz w:val="16"/>
                <w:szCs w:val="16"/>
              </w:rPr>
            </w:pPr>
            <w:r w:rsidRPr="00154032">
              <w:rPr>
                <w:i/>
                <w:iCs/>
                <w:sz w:val="16"/>
                <w:szCs w:val="16"/>
              </w:rPr>
              <w:t>x</w:t>
            </w:r>
          </w:p>
        </w:tc>
        <w:tc>
          <w:tcPr>
            <w:tcW w:w="344" w:type="pct"/>
            <w:hideMark/>
          </w:tcPr>
          <w:p w14:paraId="04EB1C4A"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r w:rsidRPr="00154032">
              <w:rPr>
                <w:sz w:val="16"/>
                <w:szCs w:val="16"/>
              </w:rPr>
              <w:t>lc</w:t>
            </w:r>
          </w:p>
        </w:tc>
        <w:tc>
          <w:tcPr>
            <w:tcW w:w="402" w:type="pct"/>
            <w:noWrap/>
            <w:hideMark/>
          </w:tcPr>
          <w:p w14:paraId="4AA8EE91" w14:textId="5A1F7D75"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r w:rsidRPr="00154032">
              <w:rPr>
                <w:color w:val="000000"/>
                <w:sz w:val="16"/>
                <w:szCs w:val="16"/>
              </w:rPr>
              <w:t>i</w:t>
            </w:r>
          </w:p>
        </w:tc>
        <w:tc>
          <w:tcPr>
            <w:tcW w:w="440" w:type="pct"/>
            <w:hideMark/>
          </w:tcPr>
          <w:p w14:paraId="4DD5068B"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i/>
                <w:iCs/>
                <w:sz w:val="16"/>
                <w:szCs w:val="16"/>
              </w:rPr>
            </w:pPr>
            <w:r w:rsidRPr="00154032">
              <w:rPr>
                <w:i/>
                <w:iCs/>
                <w:sz w:val="16"/>
                <w:szCs w:val="16"/>
              </w:rPr>
              <w:t>ii</w:t>
            </w:r>
          </w:p>
        </w:tc>
        <w:tc>
          <w:tcPr>
            <w:tcW w:w="344" w:type="pct"/>
            <w:noWrap/>
            <w:hideMark/>
          </w:tcPr>
          <w:p w14:paraId="0068E27C" w14:textId="051CE56C"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405" w:type="pct"/>
            <w:noWrap/>
            <w:hideMark/>
          </w:tcPr>
          <w:p w14:paraId="52C5564F" w14:textId="409A13A3"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380" w:type="pct"/>
            <w:hideMark/>
          </w:tcPr>
          <w:p w14:paraId="778CF56E" w14:textId="71F01EEA"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402" w:type="pct"/>
            <w:hideMark/>
          </w:tcPr>
          <w:p w14:paraId="75B0784A" w14:textId="23DEFAE2"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402" w:type="pct"/>
          </w:tcPr>
          <w:p w14:paraId="0E03AE7D"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r w:rsidRPr="00154032">
              <w:rPr>
                <w:color w:val="000000"/>
                <w:sz w:val="16"/>
                <w:szCs w:val="16"/>
              </w:rPr>
              <w:t>g</w:t>
            </w:r>
          </w:p>
        </w:tc>
        <w:tc>
          <w:tcPr>
            <w:tcW w:w="400" w:type="pct"/>
          </w:tcPr>
          <w:p w14:paraId="3E49B1C6"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r w:rsidRPr="00154032">
              <w:rPr>
                <w:sz w:val="16"/>
                <w:szCs w:val="16"/>
              </w:rPr>
              <w:t>&gt;6bp</w:t>
            </w:r>
          </w:p>
        </w:tc>
      </w:tr>
      <w:tr w:rsidR="00154032" w:rsidRPr="00E14900" w14:paraId="74C56F7E" w14:textId="77777777" w:rsidTr="00154032">
        <w:trPr>
          <w:trHeight w:val="20"/>
        </w:trPr>
        <w:tc>
          <w:tcPr>
            <w:cnfStyle w:val="001000000000" w:firstRow="0" w:lastRow="0" w:firstColumn="1" w:lastColumn="0" w:oddVBand="0" w:evenVBand="0" w:oddHBand="0" w:evenHBand="0" w:firstRowFirstColumn="0" w:firstRowLastColumn="0" w:lastRowFirstColumn="0" w:lastRowLastColumn="0"/>
            <w:tcW w:w="747" w:type="pct"/>
            <w:hideMark/>
          </w:tcPr>
          <w:p w14:paraId="280EBF4D" w14:textId="77777777" w:rsidR="00154032" w:rsidRPr="00154032" w:rsidRDefault="00154032" w:rsidP="00154032">
            <w:pPr>
              <w:pStyle w:val="NoSpacing"/>
              <w:rPr>
                <w:i/>
                <w:iCs/>
                <w:sz w:val="16"/>
                <w:szCs w:val="16"/>
              </w:rPr>
            </w:pPr>
            <w:proofErr w:type="spellStart"/>
            <w:r w:rsidRPr="00154032">
              <w:rPr>
                <w:i/>
                <w:iCs/>
                <w:sz w:val="16"/>
                <w:szCs w:val="16"/>
              </w:rPr>
              <w:lastRenderedPageBreak/>
              <w:t>Garullus</w:t>
            </w:r>
            <w:proofErr w:type="spellEnd"/>
            <w:r w:rsidRPr="00154032">
              <w:rPr>
                <w:i/>
                <w:iCs/>
                <w:sz w:val="16"/>
                <w:szCs w:val="16"/>
              </w:rPr>
              <w:t xml:space="preserve"> </w:t>
            </w:r>
            <w:proofErr w:type="spellStart"/>
            <w:r w:rsidRPr="00154032">
              <w:rPr>
                <w:i/>
                <w:iCs/>
                <w:sz w:val="16"/>
                <w:szCs w:val="16"/>
              </w:rPr>
              <w:t>glandarius</w:t>
            </w:r>
            <w:proofErr w:type="spellEnd"/>
          </w:p>
        </w:tc>
        <w:tc>
          <w:tcPr>
            <w:tcW w:w="356" w:type="pct"/>
            <w:hideMark/>
          </w:tcPr>
          <w:p w14:paraId="58CDAEE9"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i/>
                <w:iCs/>
                <w:sz w:val="16"/>
                <w:szCs w:val="16"/>
              </w:rPr>
            </w:pPr>
            <w:r w:rsidRPr="00154032">
              <w:rPr>
                <w:i/>
                <w:iCs/>
                <w:sz w:val="16"/>
                <w:szCs w:val="16"/>
              </w:rPr>
              <w:t>n</w:t>
            </w:r>
          </w:p>
        </w:tc>
        <w:tc>
          <w:tcPr>
            <w:tcW w:w="376" w:type="pct"/>
            <w:hideMark/>
          </w:tcPr>
          <w:p w14:paraId="65BBF47D"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i/>
                <w:iCs/>
                <w:sz w:val="16"/>
                <w:szCs w:val="16"/>
              </w:rPr>
            </w:pPr>
            <w:r w:rsidRPr="00154032">
              <w:rPr>
                <w:i/>
                <w:iCs/>
                <w:sz w:val="16"/>
                <w:szCs w:val="16"/>
              </w:rPr>
              <w:t>x</w:t>
            </w:r>
          </w:p>
        </w:tc>
        <w:tc>
          <w:tcPr>
            <w:tcW w:w="344" w:type="pct"/>
            <w:hideMark/>
          </w:tcPr>
          <w:p w14:paraId="769F4310"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r w:rsidRPr="00154032">
              <w:rPr>
                <w:sz w:val="16"/>
                <w:szCs w:val="16"/>
              </w:rPr>
              <w:t>lc</w:t>
            </w:r>
          </w:p>
        </w:tc>
        <w:tc>
          <w:tcPr>
            <w:tcW w:w="402" w:type="pct"/>
            <w:noWrap/>
            <w:hideMark/>
          </w:tcPr>
          <w:p w14:paraId="56DCACFB" w14:textId="3C4B7DF4"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440" w:type="pct"/>
            <w:hideMark/>
          </w:tcPr>
          <w:p w14:paraId="6AE4EFE0"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r w:rsidRPr="00154032">
              <w:rPr>
                <w:sz w:val="16"/>
                <w:szCs w:val="16"/>
              </w:rPr>
              <w:t>iii</w:t>
            </w:r>
          </w:p>
        </w:tc>
        <w:tc>
          <w:tcPr>
            <w:tcW w:w="344" w:type="pct"/>
            <w:noWrap/>
            <w:hideMark/>
          </w:tcPr>
          <w:p w14:paraId="6BD34448" w14:textId="372BC8EA"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405" w:type="pct"/>
            <w:noWrap/>
            <w:hideMark/>
          </w:tcPr>
          <w:p w14:paraId="22EF6B2E" w14:textId="25C79998"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380" w:type="pct"/>
            <w:hideMark/>
          </w:tcPr>
          <w:p w14:paraId="55EF8246" w14:textId="755C14DD"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402" w:type="pct"/>
            <w:hideMark/>
          </w:tcPr>
          <w:p w14:paraId="6065AAF8" w14:textId="68994869"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402" w:type="pct"/>
          </w:tcPr>
          <w:p w14:paraId="375CC961"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r w:rsidRPr="00154032">
              <w:rPr>
                <w:color w:val="000000"/>
                <w:sz w:val="16"/>
                <w:szCs w:val="16"/>
              </w:rPr>
              <w:t>s</w:t>
            </w:r>
          </w:p>
        </w:tc>
        <w:tc>
          <w:tcPr>
            <w:tcW w:w="400" w:type="pct"/>
          </w:tcPr>
          <w:p w14:paraId="7DA66D8B"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r>
      <w:tr w:rsidR="00154032" w:rsidRPr="00E14900" w14:paraId="47C9194E" w14:textId="77777777" w:rsidTr="00154032">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747" w:type="pct"/>
            <w:hideMark/>
          </w:tcPr>
          <w:p w14:paraId="55533AAB" w14:textId="77777777" w:rsidR="00154032" w:rsidRPr="00154032" w:rsidRDefault="00154032" w:rsidP="00154032">
            <w:pPr>
              <w:pStyle w:val="NoSpacing"/>
              <w:rPr>
                <w:i/>
                <w:iCs/>
                <w:sz w:val="16"/>
                <w:szCs w:val="16"/>
              </w:rPr>
            </w:pPr>
            <w:r w:rsidRPr="00154032">
              <w:rPr>
                <w:i/>
                <w:iCs/>
                <w:sz w:val="16"/>
                <w:szCs w:val="16"/>
              </w:rPr>
              <w:t xml:space="preserve">Pica </w:t>
            </w:r>
            <w:proofErr w:type="spellStart"/>
            <w:r w:rsidRPr="00154032">
              <w:rPr>
                <w:i/>
                <w:iCs/>
                <w:sz w:val="16"/>
                <w:szCs w:val="16"/>
              </w:rPr>
              <w:t>pica</w:t>
            </w:r>
            <w:proofErr w:type="spellEnd"/>
          </w:p>
        </w:tc>
        <w:tc>
          <w:tcPr>
            <w:tcW w:w="356" w:type="pct"/>
            <w:hideMark/>
          </w:tcPr>
          <w:p w14:paraId="74FEA2BC"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i/>
                <w:iCs/>
                <w:sz w:val="16"/>
                <w:szCs w:val="16"/>
              </w:rPr>
            </w:pPr>
            <w:r w:rsidRPr="00154032">
              <w:rPr>
                <w:i/>
                <w:iCs/>
                <w:sz w:val="16"/>
                <w:szCs w:val="16"/>
              </w:rPr>
              <w:t>n</w:t>
            </w:r>
          </w:p>
        </w:tc>
        <w:tc>
          <w:tcPr>
            <w:tcW w:w="376" w:type="pct"/>
            <w:hideMark/>
          </w:tcPr>
          <w:p w14:paraId="67B606B9"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i/>
                <w:iCs/>
                <w:sz w:val="16"/>
                <w:szCs w:val="16"/>
              </w:rPr>
            </w:pPr>
            <w:r w:rsidRPr="00154032">
              <w:rPr>
                <w:i/>
                <w:iCs/>
                <w:sz w:val="16"/>
                <w:szCs w:val="16"/>
              </w:rPr>
              <w:t>x</w:t>
            </w:r>
          </w:p>
        </w:tc>
        <w:tc>
          <w:tcPr>
            <w:tcW w:w="344" w:type="pct"/>
            <w:hideMark/>
          </w:tcPr>
          <w:p w14:paraId="4D2CCDEF"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r w:rsidRPr="00154032">
              <w:rPr>
                <w:sz w:val="16"/>
                <w:szCs w:val="16"/>
              </w:rPr>
              <w:t>lc</w:t>
            </w:r>
          </w:p>
        </w:tc>
        <w:tc>
          <w:tcPr>
            <w:tcW w:w="402" w:type="pct"/>
            <w:noWrap/>
            <w:hideMark/>
          </w:tcPr>
          <w:p w14:paraId="4AE524C9" w14:textId="5B7BD429"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440" w:type="pct"/>
            <w:hideMark/>
          </w:tcPr>
          <w:p w14:paraId="53C1207D"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r w:rsidRPr="00154032">
              <w:rPr>
                <w:sz w:val="16"/>
                <w:szCs w:val="16"/>
              </w:rPr>
              <w:t>iii</w:t>
            </w:r>
          </w:p>
        </w:tc>
        <w:tc>
          <w:tcPr>
            <w:tcW w:w="344" w:type="pct"/>
            <w:noWrap/>
            <w:hideMark/>
          </w:tcPr>
          <w:p w14:paraId="330843B6" w14:textId="388717F0"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405" w:type="pct"/>
            <w:noWrap/>
            <w:hideMark/>
          </w:tcPr>
          <w:p w14:paraId="5F1A70F6" w14:textId="31AE335F"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380" w:type="pct"/>
            <w:noWrap/>
            <w:hideMark/>
          </w:tcPr>
          <w:p w14:paraId="146C7106" w14:textId="02F58D8C"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402" w:type="pct"/>
            <w:hideMark/>
          </w:tcPr>
          <w:p w14:paraId="1F38BCFD" w14:textId="2143D2A8"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402" w:type="pct"/>
          </w:tcPr>
          <w:p w14:paraId="5EB6E62A"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r w:rsidRPr="00154032">
              <w:rPr>
                <w:color w:val="000000"/>
                <w:sz w:val="16"/>
                <w:szCs w:val="16"/>
              </w:rPr>
              <w:t>s</w:t>
            </w:r>
          </w:p>
        </w:tc>
        <w:tc>
          <w:tcPr>
            <w:tcW w:w="400" w:type="pct"/>
          </w:tcPr>
          <w:p w14:paraId="29A8B233"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r>
      <w:tr w:rsidR="00154032" w:rsidRPr="00E14900" w14:paraId="4DC8C051" w14:textId="77777777" w:rsidTr="00154032">
        <w:trPr>
          <w:trHeight w:val="20"/>
        </w:trPr>
        <w:tc>
          <w:tcPr>
            <w:cnfStyle w:val="001000000000" w:firstRow="0" w:lastRow="0" w:firstColumn="1" w:lastColumn="0" w:oddVBand="0" w:evenVBand="0" w:oddHBand="0" w:evenHBand="0" w:firstRowFirstColumn="0" w:firstRowLastColumn="0" w:lastRowFirstColumn="0" w:lastRowLastColumn="0"/>
            <w:tcW w:w="747" w:type="pct"/>
            <w:hideMark/>
          </w:tcPr>
          <w:p w14:paraId="08DCA9D2" w14:textId="77777777" w:rsidR="00154032" w:rsidRPr="00154032" w:rsidRDefault="00154032" w:rsidP="00154032">
            <w:pPr>
              <w:pStyle w:val="NoSpacing"/>
              <w:rPr>
                <w:i/>
                <w:iCs/>
                <w:sz w:val="16"/>
                <w:szCs w:val="16"/>
              </w:rPr>
            </w:pPr>
            <w:proofErr w:type="spellStart"/>
            <w:r w:rsidRPr="00154032">
              <w:rPr>
                <w:i/>
                <w:iCs/>
                <w:sz w:val="16"/>
                <w:szCs w:val="16"/>
              </w:rPr>
              <w:t>Nycifraga</w:t>
            </w:r>
            <w:proofErr w:type="spellEnd"/>
            <w:r w:rsidRPr="00154032">
              <w:rPr>
                <w:i/>
                <w:iCs/>
                <w:sz w:val="16"/>
                <w:szCs w:val="16"/>
              </w:rPr>
              <w:t xml:space="preserve"> </w:t>
            </w:r>
            <w:proofErr w:type="spellStart"/>
            <w:r w:rsidRPr="00154032">
              <w:rPr>
                <w:i/>
                <w:iCs/>
                <w:sz w:val="16"/>
                <w:szCs w:val="16"/>
              </w:rPr>
              <w:t>caryocatactes</w:t>
            </w:r>
            <w:proofErr w:type="spellEnd"/>
          </w:p>
        </w:tc>
        <w:tc>
          <w:tcPr>
            <w:tcW w:w="356" w:type="pct"/>
            <w:hideMark/>
          </w:tcPr>
          <w:p w14:paraId="146B80A9"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i/>
                <w:iCs/>
                <w:sz w:val="16"/>
                <w:szCs w:val="16"/>
              </w:rPr>
            </w:pPr>
            <w:r w:rsidRPr="00154032">
              <w:rPr>
                <w:i/>
                <w:iCs/>
                <w:sz w:val="16"/>
                <w:szCs w:val="16"/>
              </w:rPr>
              <w:t>x</w:t>
            </w:r>
          </w:p>
        </w:tc>
        <w:tc>
          <w:tcPr>
            <w:tcW w:w="376" w:type="pct"/>
            <w:hideMark/>
          </w:tcPr>
          <w:p w14:paraId="7B337CAD"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i/>
                <w:iCs/>
                <w:sz w:val="16"/>
                <w:szCs w:val="16"/>
              </w:rPr>
            </w:pPr>
            <w:r w:rsidRPr="00154032">
              <w:rPr>
                <w:i/>
                <w:iCs/>
                <w:sz w:val="16"/>
                <w:szCs w:val="16"/>
              </w:rPr>
              <w:t>x</w:t>
            </w:r>
          </w:p>
        </w:tc>
        <w:tc>
          <w:tcPr>
            <w:tcW w:w="344" w:type="pct"/>
            <w:hideMark/>
          </w:tcPr>
          <w:p w14:paraId="0142FC47"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r w:rsidRPr="00154032">
              <w:rPr>
                <w:sz w:val="16"/>
                <w:szCs w:val="16"/>
              </w:rPr>
              <w:t>lc</w:t>
            </w:r>
          </w:p>
        </w:tc>
        <w:tc>
          <w:tcPr>
            <w:tcW w:w="402" w:type="pct"/>
            <w:hideMark/>
          </w:tcPr>
          <w:p w14:paraId="01D4D3FD" w14:textId="41F5439C"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440" w:type="pct"/>
            <w:hideMark/>
          </w:tcPr>
          <w:p w14:paraId="5CD53A1F"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r w:rsidRPr="00154032">
              <w:rPr>
                <w:sz w:val="16"/>
                <w:szCs w:val="16"/>
              </w:rPr>
              <w:t>ii</w:t>
            </w:r>
          </w:p>
        </w:tc>
        <w:tc>
          <w:tcPr>
            <w:tcW w:w="344" w:type="pct"/>
            <w:hideMark/>
          </w:tcPr>
          <w:p w14:paraId="7B2398DA" w14:textId="792F9A93"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405" w:type="pct"/>
            <w:hideMark/>
          </w:tcPr>
          <w:p w14:paraId="1FABCFC5"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r w:rsidRPr="00154032">
              <w:rPr>
                <w:sz w:val="16"/>
                <w:szCs w:val="16"/>
              </w:rPr>
              <w:t>ii</w:t>
            </w:r>
          </w:p>
        </w:tc>
        <w:tc>
          <w:tcPr>
            <w:tcW w:w="380" w:type="pct"/>
            <w:hideMark/>
          </w:tcPr>
          <w:p w14:paraId="1D4E73B0" w14:textId="3249F09D"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402" w:type="pct"/>
            <w:hideMark/>
          </w:tcPr>
          <w:p w14:paraId="65B8E67A" w14:textId="59A09093"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402" w:type="pct"/>
          </w:tcPr>
          <w:p w14:paraId="016EB15D"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r w:rsidRPr="00154032">
              <w:rPr>
                <w:color w:val="000000"/>
                <w:sz w:val="16"/>
                <w:szCs w:val="16"/>
              </w:rPr>
              <w:t>s</w:t>
            </w:r>
          </w:p>
        </w:tc>
        <w:tc>
          <w:tcPr>
            <w:tcW w:w="400" w:type="pct"/>
          </w:tcPr>
          <w:p w14:paraId="0E96E480"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r w:rsidRPr="00154032">
              <w:rPr>
                <w:color w:val="000000"/>
                <w:sz w:val="16"/>
                <w:szCs w:val="16"/>
              </w:rPr>
              <w:t>17bp</w:t>
            </w:r>
          </w:p>
        </w:tc>
      </w:tr>
      <w:tr w:rsidR="00154032" w:rsidRPr="00E14900" w14:paraId="73BEC146" w14:textId="77777777" w:rsidTr="00154032">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747" w:type="pct"/>
            <w:hideMark/>
          </w:tcPr>
          <w:p w14:paraId="2986C326" w14:textId="77777777" w:rsidR="00154032" w:rsidRPr="00154032" w:rsidRDefault="00154032" w:rsidP="00154032">
            <w:pPr>
              <w:pStyle w:val="NoSpacing"/>
              <w:rPr>
                <w:i/>
                <w:iCs/>
                <w:sz w:val="16"/>
                <w:szCs w:val="16"/>
              </w:rPr>
            </w:pPr>
            <w:proofErr w:type="spellStart"/>
            <w:r w:rsidRPr="00154032">
              <w:rPr>
                <w:i/>
                <w:iCs/>
                <w:sz w:val="16"/>
                <w:szCs w:val="16"/>
              </w:rPr>
              <w:t>Pyrrhocorax</w:t>
            </w:r>
            <w:proofErr w:type="spellEnd"/>
            <w:r w:rsidRPr="00154032">
              <w:rPr>
                <w:i/>
                <w:iCs/>
                <w:sz w:val="16"/>
                <w:szCs w:val="16"/>
              </w:rPr>
              <w:t xml:space="preserve"> </w:t>
            </w:r>
            <w:proofErr w:type="spellStart"/>
            <w:r w:rsidRPr="00154032">
              <w:rPr>
                <w:i/>
                <w:iCs/>
                <w:sz w:val="16"/>
                <w:szCs w:val="16"/>
              </w:rPr>
              <w:t>graculus</w:t>
            </w:r>
            <w:proofErr w:type="spellEnd"/>
          </w:p>
        </w:tc>
        <w:tc>
          <w:tcPr>
            <w:tcW w:w="356" w:type="pct"/>
            <w:hideMark/>
          </w:tcPr>
          <w:p w14:paraId="31F95130"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i/>
                <w:iCs/>
                <w:sz w:val="16"/>
                <w:szCs w:val="16"/>
              </w:rPr>
            </w:pPr>
            <w:r w:rsidRPr="00154032">
              <w:rPr>
                <w:i/>
                <w:iCs/>
                <w:sz w:val="16"/>
                <w:szCs w:val="16"/>
              </w:rPr>
              <w:t>x</w:t>
            </w:r>
          </w:p>
        </w:tc>
        <w:tc>
          <w:tcPr>
            <w:tcW w:w="376" w:type="pct"/>
            <w:hideMark/>
          </w:tcPr>
          <w:p w14:paraId="44AC63BF"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i/>
                <w:iCs/>
                <w:sz w:val="16"/>
                <w:szCs w:val="16"/>
              </w:rPr>
            </w:pPr>
            <w:r w:rsidRPr="00154032">
              <w:rPr>
                <w:i/>
                <w:iCs/>
                <w:sz w:val="16"/>
                <w:szCs w:val="16"/>
              </w:rPr>
              <w:t>poss.</w:t>
            </w:r>
          </w:p>
        </w:tc>
        <w:tc>
          <w:tcPr>
            <w:tcW w:w="344" w:type="pct"/>
            <w:hideMark/>
          </w:tcPr>
          <w:p w14:paraId="247B70E7"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r w:rsidRPr="00154032">
              <w:rPr>
                <w:sz w:val="16"/>
                <w:szCs w:val="16"/>
              </w:rPr>
              <w:t>lc</w:t>
            </w:r>
          </w:p>
        </w:tc>
        <w:tc>
          <w:tcPr>
            <w:tcW w:w="402" w:type="pct"/>
            <w:noWrap/>
            <w:hideMark/>
          </w:tcPr>
          <w:p w14:paraId="2EA71194" w14:textId="7FD73390"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440" w:type="pct"/>
            <w:hideMark/>
          </w:tcPr>
          <w:p w14:paraId="5A5A356D"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r w:rsidRPr="00154032">
              <w:rPr>
                <w:sz w:val="16"/>
                <w:szCs w:val="16"/>
              </w:rPr>
              <w:t>ii</w:t>
            </w:r>
          </w:p>
        </w:tc>
        <w:tc>
          <w:tcPr>
            <w:tcW w:w="344" w:type="pct"/>
            <w:noWrap/>
            <w:hideMark/>
          </w:tcPr>
          <w:p w14:paraId="51C08E8F" w14:textId="7DE2052F"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405" w:type="pct"/>
            <w:noWrap/>
            <w:hideMark/>
          </w:tcPr>
          <w:p w14:paraId="6329D65E" w14:textId="62EDCF3D"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380" w:type="pct"/>
            <w:hideMark/>
          </w:tcPr>
          <w:p w14:paraId="5711CCDB" w14:textId="5834380B"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402" w:type="pct"/>
            <w:hideMark/>
          </w:tcPr>
          <w:p w14:paraId="60ECDF4C" w14:textId="6656D283"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402" w:type="pct"/>
          </w:tcPr>
          <w:p w14:paraId="7A3F5C78"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r w:rsidRPr="00154032">
              <w:rPr>
                <w:color w:val="000000"/>
                <w:sz w:val="16"/>
                <w:szCs w:val="16"/>
              </w:rPr>
              <w:t>s</w:t>
            </w:r>
          </w:p>
        </w:tc>
        <w:tc>
          <w:tcPr>
            <w:tcW w:w="400" w:type="pct"/>
          </w:tcPr>
          <w:p w14:paraId="6BCB5D14"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r>
      <w:tr w:rsidR="00154032" w:rsidRPr="00E14900" w14:paraId="4D909F36" w14:textId="77777777" w:rsidTr="00154032">
        <w:trPr>
          <w:trHeight w:val="20"/>
        </w:trPr>
        <w:tc>
          <w:tcPr>
            <w:cnfStyle w:val="001000000000" w:firstRow="0" w:lastRow="0" w:firstColumn="1" w:lastColumn="0" w:oddVBand="0" w:evenVBand="0" w:oddHBand="0" w:evenHBand="0" w:firstRowFirstColumn="0" w:firstRowLastColumn="0" w:lastRowFirstColumn="0" w:lastRowLastColumn="0"/>
            <w:tcW w:w="747" w:type="pct"/>
            <w:hideMark/>
          </w:tcPr>
          <w:p w14:paraId="780981C1" w14:textId="77777777" w:rsidR="00154032" w:rsidRPr="00154032" w:rsidRDefault="00154032" w:rsidP="00154032">
            <w:pPr>
              <w:pStyle w:val="NoSpacing"/>
              <w:rPr>
                <w:i/>
                <w:iCs/>
                <w:sz w:val="16"/>
                <w:szCs w:val="16"/>
              </w:rPr>
            </w:pPr>
            <w:r w:rsidRPr="00154032">
              <w:rPr>
                <w:i/>
                <w:iCs/>
                <w:sz w:val="16"/>
                <w:szCs w:val="16"/>
              </w:rPr>
              <w:t>Corvus monedula</w:t>
            </w:r>
          </w:p>
        </w:tc>
        <w:tc>
          <w:tcPr>
            <w:tcW w:w="356" w:type="pct"/>
            <w:noWrap/>
            <w:hideMark/>
          </w:tcPr>
          <w:p w14:paraId="1FC3B589" w14:textId="2BD6E799"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r w:rsidRPr="00154032">
              <w:rPr>
                <w:color w:val="000000"/>
                <w:sz w:val="16"/>
                <w:szCs w:val="16"/>
              </w:rPr>
              <w:t>x</w:t>
            </w:r>
          </w:p>
        </w:tc>
        <w:tc>
          <w:tcPr>
            <w:tcW w:w="376" w:type="pct"/>
            <w:hideMark/>
          </w:tcPr>
          <w:p w14:paraId="32181C51"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i/>
                <w:iCs/>
                <w:sz w:val="16"/>
                <w:szCs w:val="16"/>
              </w:rPr>
            </w:pPr>
            <w:r w:rsidRPr="00154032">
              <w:rPr>
                <w:i/>
                <w:iCs/>
                <w:sz w:val="16"/>
                <w:szCs w:val="16"/>
              </w:rPr>
              <w:t>x</w:t>
            </w:r>
          </w:p>
        </w:tc>
        <w:tc>
          <w:tcPr>
            <w:tcW w:w="344" w:type="pct"/>
            <w:hideMark/>
          </w:tcPr>
          <w:p w14:paraId="62031735"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r w:rsidRPr="00154032">
              <w:rPr>
                <w:sz w:val="16"/>
                <w:szCs w:val="16"/>
              </w:rPr>
              <w:t>lc</w:t>
            </w:r>
          </w:p>
        </w:tc>
        <w:tc>
          <w:tcPr>
            <w:tcW w:w="402" w:type="pct"/>
            <w:noWrap/>
            <w:hideMark/>
          </w:tcPr>
          <w:p w14:paraId="2B9E268B" w14:textId="6E7FA3A8"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440" w:type="pct"/>
            <w:noWrap/>
            <w:hideMark/>
          </w:tcPr>
          <w:p w14:paraId="6D39779D" w14:textId="31B66462"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344" w:type="pct"/>
            <w:noWrap/>
            <w:hideMark/>
          </w:tcPr>
          <w:p w14:paraId="50AEA910" w14:textId="3D35E349"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405" w:type="pct"/>
            <w:noWrap/>
            <w:hideMark/>
          </w:tcPr>
          <w:p w14:paraId="57989B5C" w14:textId="575D3FA2"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380" w:type="pct"/>
            <w:noWrap/>
            <w:hideMark/>
          </w:tcPr>
          <w:p w14:paraId="148CFC61" w14:textId="2F5F1B12"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402" w:type="pct"/>
            <w:hideMark/>
          </w:tcPr>
          <w:p w14:paraId="7FBAD48D" w14:textId="6E9E469F"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402" w:type="pct"/>
          </w:tcPr>
          <w:p w14:paraId="3D7911B8"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r w:rsidRPr="00154032">
              <w:rPr>
                <w:color w:val="000000"/>
                <w:sz w:val="16"/>
                <w:szCs w:val="16"/>
              </w:rPr>
              <w:t>s</w:t>
            </w:r>
          </w:p>
        </w:tc>
        <w:tc>
          <w:tcPr>
            <w:tcW w:w="400" w:type="pct"/>
          </w:tcPr>
          <w:p w14:paraId="68A99A48"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r w:rsidRPr="00154032">
              <w:rPr>
                <w:color w:val="000000"/>
                <w:sz w:val="16"/>
                <w:szCs w:val="16"/>
              </w:rPr>
              <w:t>14bp</w:t>
            </w:r>
          </w:p>
        </w:tc>
      </w:tr>
      <w:tr w:rsidR="00154032" w:rsidRPr="00E14900" w14:paraId="207A8FBD" w14:textId="77777777" w:rsidTr="00154032">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747" w:type="pct"/>
            <w:hideMark/>
          </w:tcPr>
          <w:p w14:paraId="4038B967" w14:textId="77777777" w:rsidR="00154032" w:rsidRPr="00154032" w:rsidRDefault="00154032" w:rsidP="00154032">
            <w:pPr>
              <w:pStyle w:val="NoSpacing"/>
              <w:rPr>
                <w:i/>
                <w:iCs/>
                <w:sz w:val="16"/>
                <w:szCs w:val="16"/>
              </w:rPr>
            </w:pPr>
            <w:r w:rsidRPr="00154032">
              <w:rPr>
                <w:i/>
                <w:iCs/>
                <w:sz w:val="16"/>
                <w:szCs w:val="16"/>
              </w:rPr>
              <w:t>Corvus corax</w:t>
            </w:r>
          </w:p>
        </w:tc>
        <w:tc>
          <w:tcPr>
            <w:tcW w:w="356" w:type="pct"/>
            <w:hideMark/>
          </w:tcPr>
          <w:p w14:paraId="5B2D75A4"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i/>
                <w:iCs/>
                <w:sz w:val="16"/>
                <w:szCs w:val="16"/>
              </w:rPr>
            </w:pPr>
            <w:r w:rsidRPr="00154032">
              <w:rPr>
                <w:i/>
                <w:iCs/>
                <w:sz w:val="16"/>
                <w:szCs w:val="16"/>
              </w:rPr>
              <w:t>x</w:t>
            </w:r>
          </w:p>
        </w:tc>
        <w:tc>
          <w:tcPr>
            <w:tcW w:w="376" w:type="pct"/>
            <w:hideMark/>
          </w:tcPr>
          <w:p w14:paraId="7A06EA85"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i/>
                <w:iCs/>
                <w:sz w:val="16"/>
                <w:szCs w:val="16"/>
              </w:rPr>
            </w:pPr>
            <w:r w:rsidRPr="00154032">
              <w:rPr>
                <w:i/>
                <w:iCs/>
                <w:sz w:val="16"/>
                <w:szCs w:val="16"/>
              </w:rPr>
              <w:t>x</w:t>
            </w:r>
          </w:p>
        </w:tc>
        <w:tc>
          <w:tcPr>
            <w:tcW w:w="344" w:type="pct"/>
            <w:hideMark/>
          </w:tcPr>
          <w:p w14:paraId="765FD744"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r w:rsidRPr="00154032">
              <w:rPr>
                <w:sz w:val="16"/>
                <w:szCs w:val="16"/>
              </w:rPr>
              <w:t>lc</w:t>
            </w:r>
          </w:p>
        </w:tc>
        <w:tc>
          <w:tcPr>
            <w:tcW w:w="402" w:type="pct"/>
            <w:noWrap/>
            <w:hideMark/>
          </w:tcPr>
          <w:p w14:paraId="55D23BB8" w14:textId="49082DBC"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440" w:type="pct"/>
            <w:hideMark/>
          </w:tcPr>
          <w:p w14:paraId="7D49F0F6"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r w:rsidRPr="00154032">
              <w:rPr>
                <w:sz w:val="16"/>
                <w:szCs w:val="16"/>
              </w:rPr>
              <w:t>iii</w:t>
            </w:r>
          </w:p>
        </w:tc>
        <w:tc>
          <w:tcPr>
            <w:tcW w:w="344" w:type="pct"/>
            <w:noWrap/>
            <w:hideMark/>
          </w:tcPr>
          <w:p w14:paraId="18ADF585" w14:textId="59CF5565"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405" w:type="pct"/>
            <w:noWrap/>
            <w:hideMark/>
          </w:tcPr>
          <w:p w14:paraId="64B0B55F" w14:textId="020BE434"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380" w:type="pct"/>
            <w:noWrap/>
            <w:hideMark/>
          </w:tcPr>
          <w:p w14:paraId="6A2AF758" w14:textId="1D3E5092"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402" w:type="pct"/>
            <w:hideMark/>
          </w:tcPr>
          <w:p w14:paraId="0D5FD226" w14:textId="7AA5B4EC"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402" w:type="pct"/>
          </w:tcPr>
          <w:p w14:paraId="300DB3DA"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r w:rsidRPr="00154032">
              <w:rPr>
                <w:color w:val="000000"/>
                <w:sz w:val="16"/>
                <w:szCs w:val="16"/>
              </w:rPr>
              <w:t>s</w:t>
            </w:r>
          </w:p>
        </w:tc>
        <w:tc>
          <w:tcPr>
            <w:tcW w:w="400" w:type="pct"/>
          </w:tcPr>
          <w:p w14:paraId="18B986F1"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r w:rsidRPr="00154032">
              <w:rPr>
                <w:color w:val="000000"/>
                <w:sz w:val="16"/>
                <w:szCs w:val="16"/>
              </w:rPr>
              <w:t>4bp</w:t>
            </w:r>
          </w:p>
        </w:tc>
      </w:tr>
      <w:tr w:rsidR="00154032" w:rsidRPr="00E14900" w14:paraId="06C47966" w14:textId="77777777" w:rsidTr="00154032">
        <w:trPr>
          <w:trHeight w:val="20"/>
        </w:trPr>
        <w:tc>
          <w:tcPr>
            <w:cnfStyle w:val="001000000000" w:firstRow="0" w:lastRow="0" w:firstColumn="1" w:lastColumn="0" w:oddVBand="0" w:evenVBand="0" w:oddHBand="0" w:evenHBand="0" w:firstRowFirstColumn="0" w:firstRowLastColumn="0" w:lastRowFirstColumn="0" w:lastRowLastColumn="0"/>
            <w:tcW w:w="747" w:type="pct"/>
            <w:hideMark/>
          </w:tcPr>
          <w:p w14:paraId="18E90461" w14:textId="77777777" w:rsidR="00154032" w:rsidRPr="00154032" w:rsidRDefault="00154032" w:rsidP="00154032">
            <w:pPr>
              <w:pStyle w:val="NoSpacing"/>
              <w:rPr>
                <w:i/>
                <w:iCs/>
                <w:sz w:val="16"/>
                <w:szCs w:val="16"/>
              </w:rPr>
            </w:pPr>
            <w:r w:rsidRPr="00154032">
              <w:rPr>
                <w:i/>
                <w:iCs/>
                <w:sz w:val="16"/>
                <w:szCs w:val="16"/>
              </w:rPr>
              <w:t xml:space="preserve">Corvus </w:t>
            </w:r>
            <w:proofErr w:type="spellStart"/>
            <w:r w:rsidRPr="00154032">
              <w:rPr>
                <w:i/>
                <w:iCs/>
                <w:sz w:val="16"/>
                <w:szCs w:val="16"/>
              </w:rPr>
              <w:t>cornix</w:t>
            </w:r>
            <w:proofErr w:type="spellEnd"/>
          </w:p>
        </w:tc>
        <w:tc>
          <w:tcPr>
            <w:tcW w:w="356" w:type="pct"/>
            <w:noWrap/>
            <w:hideMark/>
          </w:tcPr>
          <w:p w14:paraId="3E59B1FD" w14:textId="421AC84E"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r w:rsidRPr="00154032">
              <w:rPr>
                <w:color w:val="000000"/>
                <w:sz w:val="16"/>
                <w:szCs w:val="16"/>
              </w:rPr>
              <w:t>n</w:t>
            </w:r>
          </w:p>
        </w:tc>
        <w:tc>
          <w:tcPr>
            <w:tcW w:w="376" w:type="pct"/>
            <w:hideMark/>
          </w:tcPr>
          <w:p w14:paraId="120E0BF5"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i/>
                <w:iCs/>
                <w:sz w:val="16"/>
                <w:szCs w:val="16"/>
              </w:rPr>
            </w:pPr>
            <w:r w:rsidRPr="00154032">
              <w:rPr>
                <w:i/>
                <w:iCs/>
                <w:sz w:val="16"/>
                <w:szCs w:val="16"/>
              </w:rPr>
              <w:t>x</w:t>
            </w:r>
          </w:p>
        </w:tc>
        <w:tc>
          <w:tcPr>
            <w:tcW w:w="344" w:type="pct"/>
            <w:hideMark/>
          </w:tcPr>
          <w:p w14:paraId="3FED6FB3"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r w:rsidRPr="00154032">
              <w:rPr>
                <w:sz w:val="16"/>
                <w:szCs w:val="16"/>
              </w:rPr>
              <w:t>lc</w:t>
            </w:r>
          </w:p>
        </w:tc>
        <w:tc>
          <w:tcPr>
            <w:tcW w:w="402" w:type="pct"/>
            <w:noWrap/>
            <w:hideMark/>
          </w:tcPr>
          <w:p w14:paraId="12E2FAA0" w14:textId="18833ADF"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440" w:type="pct"/>
            <w:hideMark/>
          </w:tcPr>
          <w:p w14:paraId="28B58260"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r w:rsidRPr="00154032">
              <w:rPr>
                <w:sz w:val="16"/>
                <w:szCs w:val="16"/>
              </w:rPr>
              <w:t>iii</w:t>
            </w:r>
          </w:p>
        </w:tc>
        <w:tc>
          <w:tcPr>
            <w:tcW w:w="344" w:type="pct"/>
            <w:noWrap/>
            <w:hideMark/>
          </w:tcPr>
          <w:p w14:paraId="565763D5" w14:textId="7D762B04"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405" w:type="pct"/>
            <w:noWrap/>
            <w:hideMark/>
          </w:tcPr>
          <w:p w14:paraId="719DBCBD" w14:textId="395D2686"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380" w:type="pct"/>
            <w:noWrap/>
            <w:hideMark/>
          </w:tcPr>
          <w:p w14:paraId="4B5EA11C" w14:textId="459BB613"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402" w:type="pct"/>
            <w:hideMark/>
          </w:tcPr>
          <w:p w14:paraId="08579228" w14:textId="01A4D71D"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402" w:type="pct"/>
          </w:tcPr>
          <w:p w14:paraId="228EB9FC"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r w:rsidRPr="00154032">
              <w:rPr>
                <w:color w:val="000000"/>
                <w:sz w:val="16"/>
                <w:szCs w:val="16"/>
              </w:rPr>
              <w:t>s</w:t>
            </w:r>
          </w:p>
        </w:tc>
        <w:tc>
          <w:tcPr>
            <w:tcW w:w="400" w:type="pct"/>
          </w:tcPr>
          <w:p w14:paraId="5881CDE4"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r>
      <w:tr w:rsidR="00154032" w:rsidRPr="00E14900" w14:paraId="4A490840" w14:textId="77777777" w:rsidTr="00154032">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747" w:type="pct"/>
            <w:hideMark/>
          </w:tcPr>
          <w:p w14:paraId="3A72022A" w14:textId="77777777" w:rsidR="00154032" w:rsidRPr="00154032" w:rsidRDefault="00154032" w:rsidP="00154032">
            <w:pPr>
              <w:pStyle w:val="NoSpacing"/>
              <w:rPr>
                <w:i/>
                <w:iCs/>
                <w:sz w:val="16"/>
                <w:szCs w:val="16"/>
              </w:rPr>
            </w:pPr>
            <w:r w:rsidRPr="00154032">
              <w:rPr>
                <w:i/>
                <w:iCs/>
                <w:sz w:val="16"/>
                <w:szCs w:val="16"/>
              </w:rPr>
              <w:t>Sturnus vulgaris</w:t>
            </w:r>
          </w:p>
        </w:tc>
        <w:tc>
          <w:tcPr>
            <w:tcW w:w="356" w:type="pct"/>
            <w:noWrap/>
            <w:hideMark/>
          </w:tcPr>
          <w:p w14:paraId="42C9E35E" w14:textId="2BDD2FB4"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r w:rsidRPr="00154032">
              <w:rPr>
                <w:color w:val="000000"/>
                <w:sz w:val="16"/>
                <w:szCs w:val="16"/>
              </w:rPr>
              <w:t>x</w:t>
            </w:r>
          </w:p>
        </w:tc>
        <w:tc>
          <w:tcPr>
            <w:tcW w:w="376" w:type="pct"/>
            <w:hideMark/>
          </w:tcPr>
          <w:p w14:paraId="56246C62"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i/>
                <w:iCs/>
                <w:sz w:val="16"/>
                <w:szCs w:val="16"/>
              </w:rPr>
            </w:pPr>
            <w:r w:rsidRPr="00154032">
              <w:rPr>
                <w:i/>
                <w:iCs/>
                <w:sz w:val="16"/>
                <w:szCs w:val="16"/>
              </w:rPr>
              <w:t>x</w:t>
            </w:r>
          </w:p>
        </w:tc>
        <w:tc>
          <w:tcPr>
            <w:tcW w:w="344" w:type="pct"/>
            <w:hideMark/>
          </w:tcPr>
          <w:p w14:paraId="4E5EC045"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r w:rsidRPr="00154032">
              <w:rPr>
                <w:sz w:val="16"/>
                <w:szCs w:val="16"/>
              </w:rPr>
              <w:t>lc</w:t>
            </w:r>
          </w:p>
        </w:tc>
        <w:tc>
          <w:tcPr>
            <w:tcW w:w="402" w:type="pct"/>
            <w:noWrap/>
            <w:hideMark/>
          </w:tcPr>
          <w:p w14:paraId="2402FAA6" w14:textId="5F7BE0C2"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440" w:type="pct"/>
            <w:hideMark/>
          </w:tcPr>
          <w:p w14:paraId="21567525" w14:textId="2E6A6C0D"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p>
        </w:tc>
        <w:tc>
          <w:tcPr>
            <w:tcW w:w="344" w:type="pct"/>
            <w:noWrap/>
            <w:hideMark/>
          </w:tcPr>
          <w:p w14:paraId="0CD8C0D2" w14:textId="43BFEA5E"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405" w:type="pct"/>
            <w:noWrap/>
            <w:hideMark/>
          </w:tcPr>
          <w:p w14:paraId="7269EA7D" w14:textId="348EE21B"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380" w:type="pct"/>
            <w:noWrap/>
            <w:hideMark/>
          </w:tcPr>
          <w:p w14:paraId="6455B212" w14:textId="6884E3FF"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402" w:type="pct"/>
            <w:hideMark/>
          </w:tcPr>
          <w:p w14:paraId="469D55B3" w14:textId="4D2BA4B3"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402" w:type="pct"/>
          </w:tcPr>
          <w:p w14:paraId="1CED82DB"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r w:rsidRPr="00154032">
              <w:rPr>
                <w:color w:val="000000"/>
                <w:sz w:val="16"/>
                <w:szCs w:val="16"/>
              </w:rPr>
              <w:t>g</w:t>
            </w:r>
          </w:p>
        </w:tc>
        <w:tc>
          <w:tcPr>
            <w:tcW w:w="400" w:type="pct"/>
          </w:tcPr>
          <w:p w14:paraId="5EC1C254"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r>
      <w:tr w:rsidR="00154032" w:rsidRPr="00E14900" w14:paraId="42EA443D" w14:textId="77777777" w:rsidTr="00154032">
        <w:trPr>
          <w:trHeight w:val="20"/>
        </w:trPr>
        <w:tc>
          <w:tcPr>
            <w:cnfStyle w:val="001000000000" w:firstRow="0" w:lastRow="0" w:firstColumn="1" w:lastColumn="0" w:oddVBand="0" w:evenVBand="0" w:oddHBand="0" w:evenHBand="0" w:firstRowFirstColumn="0" w:firstRowLastColumn="0" w:lastRowFirstColumn="0" w:lastRowLastColumn="0"/>
            <w:tcW w:w="747" w:type="pct"/>
            <w:hideMark/>
          </w:tcPr>
          <w:p w14:paraId="6ECE6320" w14:textId="77777777" w:rsidR="00154032" w:rsidRPr="00154032" w:rsidRDefault="00154032" w:rsidP="00154032">
            <w:pPr>
              <w:pStyle w:val="NoSpacing"/>
              <w:rPr>
                <w:i/>
                <w:iCs/>
                <w:sz w:val="16"/>
                <w:szCs w:val="16"/>
              </w:rPr>
            </w:pPr>
            <w:proofErr w:type="spellStart"/>
            <w:r w:rsidRPr="00154032">
              <w:rPr>
                <w:i/>
                <w:iCs/>
                <w:sz w:val="16"/>
                <w:szCs w:val="16"/>
              </w:rPr>
              <w:t>Oriolus</w:t>
            </w:r>
            <w:proofErr w:type="spellEnd"/>
            <w:r w:rsidRPr="00154032">
              <w:rPr>
                <w:i/>
                <w:iCs/>
                <w:sz w:val="16"/>
                <w:szCs w:val="16"/>
              </w:rPr>
              <w:t xml:space="preserve"> </w:t>
            </w:r>
            <w:proofErr w:type="spellStart"/>
            <w:r w:rsidRPr="00154032">
              <w:rPr>
                <w:i/>
                <w:iCs/>
                <w:sz w:val="16"/>
                <w:szCs w:val="16"/>
              </w:rPr>
              <w:t>oriolus</w:t>
            </w:r>
            <w:proofErr w:type="spellEnd"/>
          </w:p>
        </w:tc>
        <w:tc>
          <w:tcPr>
            <w:tcW w:w="356" w:type="pct"/>
            <w:noWrap/>
            <w:hideMark/>
          </w:tcPr>
          <w:p w14:paraId="7EBDC7B2"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r w:rsidRPr="00154032">
              <w:rPr>
                <w:color w:val="000000"/>
                <w:sz w:val="16"/>
                <w:szCs w:val="16"/>
              </w:rPr>
              <w:t>x</w:t>
            </w:r>
          </w:p>
        </w:tc>
        <w:tc>
          <w:tcPr>
            <w:tcW w:w="376" w:type="pct"/>
            <w:hideMark/>
          </w:tcPr>
          <w:p w14:paraId="51A2E848"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i/>
                <w:iCs/>
                <w:sz w:val="16"/>
                <w:szCs w:val="16"/>
              </w:rPr>
            </w:pPr>
            <w:r w:rsidRPr="00154032">
              <w:rPr>
                <w:i/>
                <w:iCs/>
                <w:sz w:val="16"/>
                <w:szCs w:val="16"/>
              </w:rPr>
              <w:t>x</w:t>
            </w:r>
          </w:p>
        </w:tc>
        <w:tc>
          <w:tcPr>
            <w:tcW w:w="344" w:type="pct"/>
            <w:hideMark/>
          </w:tcPr>
          <w:p w14:paraId="71B5EC4B"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r w:rsidRPr="00154032">
              <w:rPr>
                <w:sz w:val="16"/>
                <w:szCs w:val="16"/>
              </w:rPr>
              <w:t>lc</w:t>
            </w:r>
          </w:p>
        </w:tc>
        <w:tc>
          <w:tcPr>
            <w:tcW w:w="402" w:type="pct"/>
            <w:noWrap/>
            <w:hideMark/>
          </w:tcPr>
          <w:p w14:paraId="6B36E6CA" w14:textId="1E5A328F"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440" w:type="pct"/>
            <w:hideMark/>
          </w:tcPr>
          <w:p w14:paraId="3440C2CD"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r w:rsidRPr="00154032">
              <w:rPr>
                <w:sz w:val="16"/>
                <w:szCs w:val="16"/>
              </w:rPr>
              <w:t>ii</w:t>
            </w:r>
          </w:p>
        </w:tc>
        <w:tc>
          <w:tcPr>
            <w:tcW w:w="344" w:type="pct"/>
            <w:noWrap/>
            <w:hideMark/>
          </w:tcPr>
          <w:p w14:paraId="337E1036" w14:textId="05524F0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405" w:type="pct"/>
            <w:noWrap/>
            <w:hideMark/>
          </w:tcPr>
          <w:p w14:paraId="0640A403" w14:textId="41AE6010"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380" w:type="pct"/>
            <w:noWrap/>
            <w:hideMark/>
          </w:tcPr>
          <w:p w14:paraId="78E0C9FF" w14:textId="59A81935"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402" w:type="pct"/>
            <w:hideMark/>
          </w:tcPr>
          <w:p w14:paraId="62B243B4" w14:textId="20DBE6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402" w:type="pct"/>
          </w:tcPr>
          <w:p w14:paraId="6BDC4B32"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r w:rsidRPr="00154032">
              <w:rPr>
                <w:color w:val="000000"/>
                <w:sz w:val="16"/>
                <w:szCs w:val="16"/>
              </w:rPr>
              <w:t>g</w:t>
            </w:r>
          </w:p>
        </w:tc>
        <w:tc>
          <w:tcPr>
            <w:tcW w:w="400" w:type="pct"/>
          </w:tcPr>
          <w:p w14:paraId="7D3DB233"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r>
      <w:tr w:rsidR="00154032" w:rsidRPr="00E14900" w14:paraId="62621D5E" w14:textId="77777777" w:rsidTr="00154032">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747" w:type="pct"/>
            <w:hideMark/>
          </w:tcPr>
          <w:p w14:paraId="3048BFCA" w14:textId="77777777" w:rsidR="00154032" w:rsidRPr="00154032" w:rsidRDefault="00154032" w:rsidP="00154032">
            <w:pPr>
              <w:pStyle w:val="NoSpacing"/>
              <w:rPr>
                <w:i/>
                <w:iCs/>
                <w:sz w:val="16"/>
                <w:szCs w:val="16"/>
              </w:rPr>
            </w:pPr>
            <w:r w:rsidRPr="00154032">
              <w:rPr>
                <w:i/>
                <w:iCs/>
                <w:sz w:val="16"/>
                <w:szCs w:val="16"/>
              </w:rPr>
              <w:t xml:space="preserve">Passer </w:t>
            </w:r>
            <w:proofErr w:type="spellStart"/>
            <w:r w:rsidRPr="00154032">
              <w:rPr>
                <w:i/>
                <w:iCs/>
                <w:sz w:val="16"/>
                <w:szCs w:val="16"/>
              </w:rPr>
              <w:t>domesticus</w:t>
            </w:r>
            <w:proofErr w:type="spellEnd"/>
          </w:p>
        </w:tc>
        <w:tc>
          <w:tcPr>
            <w:tcW w:w="356" w:type="pct"/>
            <w:hideMark/>
          </w:tcPr>
          <w:p w14:paraId="71F263E0"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i/>
                <w:iCs/>
                <w:sz w:val="16"/>
                <w:szCs w:val="16"/>
              </w:rPr>
            </w:pPr>
            <w:r w:rsidRPr="00154032">
              <w:rPr>
                <w:i/>
                <w:iCs/>
                <w:sz w:val="16"/>
                <w:szCs w:val="16"/>
              </w:rPr>
              <w:t>x</w:t>
            </w:r>
          </w:p>
        </w:tc>
        <w:tc>
          <w:tcPr>
            <w:tcW w:w="376" w:type="pct"/>
            <w:hideMark/>
          </w:tcPr>
          <w:p w14:paraId="7AEE6AC1"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i/>
                <w:iCs/>
                <w:sz w:val="16"/>
                <w:szCs w:val="16"/>
              </w:rPr>
            </w:pPr>
            <w:r w:rsidRPr="00154032">
              <w:rPr>
                <w:i/>
                <w:iCs/>
                <w:sz w:val="16"/>
                <w:szCs w:val="16"/>
              </w:rPr>
              <w:t>x</w:t>
            </w:r>
          </w:p>
        </w:tc>
        <w:tc>
          <w:tcPr>
            <w:tcW w:w="344" w:type="pct"/>
            <w:hideMark/>
          </w:tcPr>
          <w:p w14:paraId="27825AFC"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r w:rsidRPr="00154032">
              <w:rPr>
                <w:sz w:val="16"/>
                <w:szCs w:val="16"/>
              </w:rPr>
              <w:t>lc</w:t>
            </w:r>
          </w:p>
        </w:tc>
        <w:tc>
          <w:tcPr>
            <w:tcW w:w="402" w:type="pct"/>
            <w:hideMark/>
          </w:tcPr>
          <w:p w14:paraId="4EE94C8A" w14:textId="2F251F66"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440" w:type="pct"/>
            <w:hideMark/>
          </w:tcPr>
          <w:p w14:paraId="672A1F8D" w14:textId="3E32606D"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344" w:type="pct"/>
            <w:hideMark/>
          </w:tcPr>
          <w:p w14:paraId="560940C2" w14:textId="2DA9FD4E"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405" w:type="pct"/>
            <w:hideMark/>
          </w:tcPr>
          <w:p w14:paraId="3C0638D4" w14:textId="6D676CA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380" w:type="pct"/>
            <w:hideMark/>
          </w:tcPr>
          <w:p w14:paraId="55BEFB80" w14:textId="33C04246"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402" w:type="pct"/>
            <w:hideMark/>
          </w:tcPr>
          <w:p w14:paraId="1AC33937" w14:textId="71BB37CA"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402" w:type="pct"/>
          </w:tcPr>
          <w:p w14:paraId="4E76B30B"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r w:rsidRPr="00154032">
              <w:rPr>
                <w:color w:val="000000"/>
                <w:sz w:val="16"/>
                <w:szCs w:val="16"/>
              </w:rPr>
              <w:t>s</w:t>
            </w:r>
          </w:p>
        </w:tc>
        <w:tc>
          <w:tcPr>
            <w:tcW w:w="400" w:type="pct"/>
          </w:tcPr>
          <w:p w14:paraId="3ABF9273"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r>
      <w:tr w:rsidR="00154032" w:rsidRPr="00E14900" w14:paraId="3C7B9D7D" w14:textId="77777777" w:rsidTr="00154032">
        <w:trPr>
          <w:trHeight w:val="20"/>
        </w:trPr>
        <w:tc>
          <w:tcPr>
            <w:cnfStyle w:val="001000000000" w:firstRow="0" w:lastRow="0" w:firstColumn="1" w:lastColumn="0" w:oddVBand="0" w:evenVBand="0" w:oddHBand="0" w:evenHBand="0" w:firstRowFirstColumn="0" w:firstRowLastColumn="0" w:lastRowFirstColumn="0" w:lastRowLastColumn="0"/>
            <w:tcW w:w="747" w:type="pct"/>
            <w:hideMark/>
          </w:tcPr>
          <w:p w14:paraId="690D85F3" w14:textId="77777777" w:rsidR="00154032" w:rsidRPr="00154032" w:rsidRDefault="00154032" w:rsidP="00154032">
            <w:pPr>
              <w:pStyle w:val="NoSpacing"/>
              <w:rPr>
                <w:i/>
                <w:iCs/>
                <w:sz w:val="16"/>
                <w:szCs w:val="16"/>
              </w:rPr>
            </w:pPr>
            <w:r w:rsidRPr="00154032">
              <w:rPr>
                <w:i/>
                <w:iCs/>
                <w:sz w:val="16"/>
                <w:szCs w:val="16"/>
              </w:rPr>
              <w:t>Fringilla coelebs</w:t>
            </w:r>
          </w:p>
        </w:tc>
        <w:tc>
          <w:tcPr>
            <w:tcW w:w="356" w:type="pct"/>
            <w:hideMark/>
          </w:tcPr>
          <w:p w14:paraId="46D89D35"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i/>
                <w:iCs/>
                <w:sz w:val="16"/>
                <w:szCs w:val="16"/>
              </w:rPr>
            </w:pPr>
            <w:r w:rsidRPr="00154032">
              <w:rPr>
                <w:i/>
                <w:iCs/>
                <w:sz w:val="16"/>
                <w:szCs w:val="16"/>
              </w:rPr>
              <w:t>x</w:t>
            </w:r>
          </w:p>
        </w:tc>
        <w:tc>
          <w:tcPr>
            <w:tcW w:w="376" w:type="pct"/>
            <w:hideMark/>
          </w:tcPr>
          <w:p w14:paraId="7F13E399"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i/>
                <w:iCs/>
                <w:sz w:val="16"/>
                <w:szCs w:val="16"/>
              </w:rPr>
            </w:pPr>
            <w:r w:rsidRPr="00154032">
              <w:rPr>
                <w:i/>
                <w:iCs/>
                <w:sz w:val="16"/>
                <w:szCs w:val="16"/>
              </w:rPr>
              <w:t>x</w:t>
            </w:r>
          </w:p>
        </w:tc>
        <w:tc>
          <w:tcPr>
            <w:tcW w:w="344" w:type="pct"/>
            <w:hideMark/>
          </w:tcPr>
          <w:p w14:paraId="390F739F"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r w:rsidRPr="00154032">
              <w:rPr>
                <w:sz w:val="16"/>
                <w:szCs w:val="16"/>
              </w:rPr>
              <w:t>lc</w:t>
            </w:r>
          </w:p>
        </w:tc>
        <w:tc>
          <w:tcPr>
            <w:tcW w:w="402" w:type="pct"/>
            <w:hideMark/>
          </w:tcPr>
          <w:p w14:paraId="20D36B29"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r w:rsidRPr="00154032">
              <w:rPr>
                <w:sz w:val="16"/>
                <w:szCs w:val="16"/>
              </w:rPr>
              <w:t>i*</w:t>
            </w:r>
          </w:p>
        </w:tc>
        <w:tc>
          <w:tcPr>
            <w:tcW w:w="440" w:type="pct"/>
            <w:hideMark/>
          </w:tcPr>
          <w:p w14:paraId="69C2D9E9"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r w:rsidRPr="00154032">
              <w:rPr>
                <w:sz w:val="16"/>
                <w:szCs w:val="16"/>
              </w:rPr>
              <w:t>iii</w:t>
            </w:r>
          </w:p>
        </w:tc>
        <w:tc>
          <w:tcPr>
            <w:tcW w:w="344" w:type="pct"/>
            <w:hideMark/>
          </w:tcPr>
          <w:p w14:paraId="732EAD90"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r w:rsidRPr="00154032">
              <w:rPr>
                <w:sz w:val="16"/>
                <w:szCs w:val="16"/>
              </w:rPr>
              <w:t>i*</w:t>
            </w:r>
          </w:p>
        </w:tc>
        <w:tc>
          <w:tcPr>
            <w:tcW w:w="405" w:type="pct"/>
            <w:hideMark/>
          </w:tcPr>
          <w:p w14:paraId="60C5590F" w14:textId="365841B6"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380" w:type="pct"/>
            <w:hideMark/>
          </w:tcPr>
          <w:p w14:paraId="0DF67616" w14:textId="72DDAA5F"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402" w:type="pct"/>
            <w:hideMark/>
          </w:tcPr>
          <w:p w14:paraId="431CD11B" w14:textId="3CDDF4C0"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402" w:type="pct"/>
          </w:tcPr>
          <w:p w14:paraId="438ECB9B"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r w:rsidRPr="00154032">
              <w:rPr>
                <w:color w:val="000000"/>
                <w:sz w:val="16"/>
                <w:szCs w:val="16"/>
              </w:rPr>
              <w:t>s</w:t>
            </w:r>
          </w:p>
        </w:tc>
        <w:tc>
          <w:tcPr>
            <w:tcW w:w="400" w:type="pct"/>
          </w:tcPr>
          <w:p w14:paraId="5825C822"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r>
      <w:tr w:rsidR="00154032" w:rsidRPr="00E14900" w14:paraId="383BBF29" w14:textId="77777777" w:rsidTr="00154032">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747" w:type="pct"/>
            <w:hideMark/>
          </w:tcPr>
          <w:p w14:paraId="6D5595C8" w14:textId="77777777" w:rsidR="00154032" w:rsidRPr="00154032" w:rsidRDefault="00154032" w:rsidP="00154032">
            <w:pPr>
              <w:pStyle w:val="NoSpacing"/>
              <w:rPr>
                <w:i/>
                <w:iCs/>
                <w:sz w:val="16"/>
                <w:szCs w:val="16"/>
              </w:rPr>
            </w:pPr>
            <w:r w:rsidRPr="00154032">
              <w:rPr>
                <w:i/>
                <w:iCs/>
                <w:sz w:val="16"/>
                <w:szCs w:val="16"/>
              </w:rPr>
              <w:t xml:space="preserve">Carduelis </w:t>
            </w:r>
            <w:proofErr w:type="spellStart"/>
            <w:r w:rsidRPr="00154032">
              <w:rPr>
                <w:i/>
                <w:iCs/>
                <w:sz w:val="16"/>
                <w:szCs w:val="16"/>
              </w:rPr>
              <w:t>carduelis</w:t>
            </w:r>
            <w:proofErr w:type="spellEnd"/>
          </w:p>
        </w:tc>
        <w:tc>
          <w:tcPr>
            <w:tcW w:w="356" w:type="pct"/>
            <w:hideMark/>
          </w:tcPr>
          <w:p w14:paraId="075FFD8A" w14:textId="2A033581"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i/>
                <w:iCs/>
                <w:sz w:val="16"/>
                <w:szCs w:val="16"/>
              </w:rPr>
            </w:pPr>
            <w:r w:rsidRPr="00154032">
              <w:rPr>
                <w:i/>
                <w:iCs/>
                <w:sz w:val="16"/>
                <w:szCs w:val="16"/>
              </w:rPr>
              <w:t>x</w:t>
            </w:r>
          </w:p>
        </w:tc>
        <w:tc>
          <w:tcPr>
            <w:tcW w:w="376" w:type="pct"/>
            <w:hideMark/>
          </w:tcPr>
          <w:p w14:paraId="088E4F8F"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i/>
                <w:iCs/>
                <w:sz w:val="16"/>
                <w:szCs w:val="16"/>
              </w:rPr>
            </w:pPr>
            <w:r w:rsidRPr="00154032">
              <w:rPr>
                <w:i/>
                <w:iCs/>
                <w:sz w:val="16"/>
                <w:szCs w:val="16"/>
              </w:rPr>
              <w:t>x</w:t>
            </w:r>
          </w:p>
        </w:tc>
        <w:tc>
          <w:tcPr>
            <w:tcW w:w="344" w:type="pct"/>
            <w:hideMark/>
          </w:tcPr>
          <w:p w14:paraId="568ECBCF"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r w:rsidRPr="00154032">
              <w:rPr>
                <w:sz w:val="16"/>
                <w:szCs w:val="16"/>
              </w:rPr>
              <w:t>lc</w:t>
            </w:r>
          </w:p>
        </w:tc>
        <w:tc>
          <w:tcPr>
            <w:tcW w:w="402" w:type="pct"/>
            <w:hideMark/>
          </w:tcPr>
          <w:p w14:paraId="3F2D9A24" w14:textId="582861D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440" w:type="pct"/>
            <w:hideMark/>
          </w:tcPr>
          <w:p w14:paraId="537F3E07"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sz w:val="16"/>
                <w:szCs w:val="16"/>
              </w:rPr>
            </w:pPr>
            <w:r w:rsidRPr="00154032">
              <w:rPr>
                <w:sz w:val="16"/>
                <w:szCs w:val="16"/>
              </w:rPr>
              <w:t>ii</w:t>
            </w:r>
          </w:p>
        </w:tc>
        <w:tc>
          <w:tcPr>
            <w:tcW w:w="344" w:type="pct"/>
            <w:hideMark/>
          </w:tcPr>
          <w:p w14:paraId="537B8269" w14:textId="203E55FD"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405" w:type="pct"/>
            <w:hideMark/>
          </w:tcPr>
          <w:p w14:paraId="4446D740" w14:textId="12759F6F"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380" w:type="pct"/>
            <w:hideMark/>
          </w:tcPr>
          <w:p w14:paraId="6CBC9BAC" w14:textId="4572149B"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402" w:type="pct"/>
            <w:hideMark/>
          </w:tcPr>
          <w:p w14:paraId="1AAD0521" w14:textId="448D4963"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402" w:type="pct"/>
          </w:tcPr>
          <w:p w14:paraId="7AAA8F56"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r w:rsidRPr="00154032">
              <w:rPr>
                <w:color w:val="000000"/>
                <w:sz w:val="16"/>
                <w:szCs w:val="16"/>
              </w:rPr>
              <w:t>s</w:t>
            </w:r>
          </w:p>
        </w:tc>
        <w:tc>
          <w:tcPr>
            <w:tcW w:w="400" w:type="pct"/>
          </w:tcPr>
          <w:p w14:paraId="7C49D9F6"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r>
      <w:tr w:rsidR="00154032" w:rsidRPr="00E14900" w14:paraId="3BF606F8" w14:textId="77777777" w:rsidTr="00154032">
        <w:trPr>
          <w:trHeight w:val="20"/>
        </w:trPr>
        <w:tc>
          <w:tcPr>
            <w:cnfStyle w:val="001000000000" w:firstRow="0" w:lastRow="0" w:firstColumn="1" w:lastColumn="0" w:oddVBand="0" w:evenVBand="0" w:oddHBand="0" w:evenHBand="0" w:firstRowFirstColumn="0" w:firstRowLastColumn="0" w:lastRowFirstColumn="0" w:lastRowLastColumn="0"/>
            <w:tcW w:w="747" w:type="pct"/>
            <w:hideMark/>
          </w:tcPr>
          <w:p w14:paraId="6721470F" w14:textId="77777777" w:rsidR="00154032" w:rsidRPr="00154032" w:rsidRDefault="00154032" w:rsidP="00154032">
            <w:pPr>
              <w:pStyle w:val="NoSpacing"/>
              <w:rPr>
                <w:i/>
                <w:iCs/>
                <w:sz w:val="16"/>
                <w:szCs w:val="16"/>
              </w:rPr>
            </w:pPr>
            <w:r w:rsidRPr="00154032">
              <w:rPr>
                <w:i/>
                <w:iCs/>
                <w:sz w:val="16"/>
                <w:szCs w:val="16"/>
              </w:rPr>
              <w:t xml:space="preserve">Coccothraustes </w:t>
            </w:r>
            <w:proofErr w:type="spellStart"/>
            <w:r w:rsidRPr="00154032">
              <w:rPr>
                <w:i/>
                <w:iCs/>
                <w:sz w:val="16"/>
                <w:szCs w:val="16"/>
              </w:rPr>
              <w:t>coccothraustes</w:t>
            </w:r>
            <w:proofErr w:type="spellEnd"/>
          </w:p>
        </w:tc>
        <w:tc>
          <w:tcPr>
            <w:tcW w:w="356" w:type="pct"/>
            <w:hideMark/>
          </w:tcPr>
          <w:p w14:paraId="02AFE903" w14:textId="7B4534F3"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i/>
                <w:iCs/>
                <w:sz w:val="16"/>
                <w:szCs w:val="16"/>
              </w:rPr>
            </w:pPr>
            <w:r w:rsidRPr="00154032">
              <w:rPr>
                <w:i/>
                <w:iCs/>
                <w:sz w:val="16"/>
                <w:szCs w:val="16"/>
              </w:rPr>
              <w:t>x</w:t>
            </w:r>
          </w:p>
        </w:tc>
        <w:tc>
          <w:tcPr>
            <w:tcW w:w="376" w:type="pct"/>
            <w:hideMark/>
          </w:tcPr>
          <w:p w14:paraId="318AD469"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i/>
                <w:iCs/>
                <w:sz w:val="16"/>
                <w:szCs w:val="16"/>
              </w:rPr>
            </w:pPr>
            <w:r w:rsidRPr="00154032">
              <w:rPr>
                <w:i/>
                <w:iCs/>
                <w:sz w:val="16"/>
                <w:szCs w:val="16"/>
              </w:rPr>
              <w:t>x</w:t>
            </w:r>
          </w:p>
        </w:tc>
        <w:tc>
          <w:tcPr>
            <w:tcW w:w="344" w:type="pct"/>
            <w:hideMark/>
          </w:tcPr>
          <w:p w14:paraId="36037C17"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r w:rsidRPr="00154032">
              <w:rPr>
                <w:sz w:val="16"/>
                <w:szCs w:val="16"/>
              </w:rPr>
              <w:t>lc</w:t>
            </w:r>
          </w:p>
        </w:tc>
        <w:tc>
          <w:tcPr>
            <w:tcW w:w="402" w:type="pct"/>
            <w:hideMark/>
          </w:tcPr>
          <w:p w14:paraId="3EBC54D3" w14:textId="290D5440"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440" w:type="pct"/>
            <w:hideMark/>
          </w:tcPr>
          <w:p w14:paraId="5A0EEDA8"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r w:rsidRPr="00154032">
              <w:rPr>
                <w:sz w:val="16"/>
                <w:szCs w:val="16"/>
              </w:rPr>
              <w:t>ii</w:t>
            </w:r>
          </w:p>
        </w:tc>
        <w:tc>
          <w:tcPr>
            <w:tcW w:w="344" w:type="pct"/>
            <w:hideMark/>
          </w:tcPr>
          <w:p w14:paraId="09C0190E" w14:textId="7F65EC65"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405" w:type="pct"/>
            <w:hideMark/>
          </w:tcPr>
          <w:p w14:paraId="298DEB74" w14:textId="042AD408"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380" w:type="pct"/>
            <w:hideMark/>
          </w:tcPr>
          <w:p w14:paraId="448E91EA" w14:textId="7A14FBC3"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402" w:type="pct"/>
            <w:hideMark/>
          </w:tcPr>
          <w:p w14:paraId="2C809081" w14:textId="120B6546"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402" w:type="pct"/>
          </w:tcPr>
          <w:p w14:paraId="5B347E2D"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r w:rsidRPr="00154032">
              <w:rPr>
                <w:color w:val="000000"/>
                <w:sz w:val="16"/>
                <w:szCs w:val="16"/>
              </w:rPr>
              <w:t>s</w:t>
            </w:r>
          </w:p>
        </w:tc>
        <w:tc>
          <w:tcPr>
            <w:tcW w:w="400" w:type="pct"/>
          </w:tcPr>
          <w:p w14:paraId="07D971F9"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r>
      <w:tr w:rsidR="00154032" w:rsidRPr="00E14900" w14:paraId="095942AD" w14:textId="77777777" w:rsidTr="00154032">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747" w:type="pct"/>
            <w:hideMark/>
          </w:tcPr>
          <w:p w14:paraId="687623B2" w14:textId="77777777" w:rsidR="00154032" w:rsidRPr="00154032" w:rsidRDefault="00154032" w:rsidP="00154032">
            <w:pPr>
              <w:pStyle w:val="NoSpacing"/>
              <w:rPr>
                <w:i/>
                <w:iCs/>
                <w:color w:val="000000"/>
                <w:sz w:val="16"/>
                <w:szCs w:val="16"/>
              </w:rPr>
            </w:pPr>
            <w:proofErr w:type="spellStart"/>
            <w:r w:rsidRPr="00154032">
              <w:rPr>
                <w:i/>
                <w:iCs/>
                <w:color w:val="000000"/>
                <w:sz w:val="16"/>
                <w:szCs w:val="16"/>
              </w:rPr>
              <w:t>Emberiza</w:t>
            </w:r>
            <w:proofErr w:type="spellEnd"/>
            <w:r w:rsidRPr="00154032">
              <w:rPr>
                <w:i/>
                <w:iCs/>
                <w:color w:val="000000"/>
                <w:sz w:val="16"/>
                <w:szCs w:val="16"/>
              </w:rPr>
              <w:t xml:space="preserve"> </w:t>
            </w:r>
            <w:proofErr w:type="spellStart"/>
            <w:r w:rsidRPr="00154032">
              <w:rPr>
                <w:i/>
                <w:iCs/>
                <w:color w:val="000000"/>
                <w:sz w:val="16"/>
                <w:szCs w:val="16"/>
              </w:rPr>
              <w:t>cia</w:t>
            </w:r>
            <w:proofErr w:type="spellEnd"/>
          </w:p>
        </w:tc>
        <w:tc>
          <w:tcPr>
            <w:tcW w:w="356" w:type="pct"/>
            <w:hideMark/>
          </w:tcPr>
          <w:p w14:paraId="17444812"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r w:rsidRPr="00154032">
              <w:rPr>
                <w:color w:val="000000"/>
                <w:sz w:val="16"/>
                <w:szCs w:val="16"/>
              </w:rPr>
              <w:t>x</w:t>
            </w:r>
          </w:p>
        </w:tc>
        <w:tc>
          <w:tcPr>
            <w:tcW w:w="376" w:type="pct"/>
            <w:hideMark/>
          </w:tcPr>
          <w:p w14:paraId="318D9D4D"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r w:rsidRPr="00154032">
              <w:rPr>
                <w:color w:val="000000"/>
                <w:sz w:val="16"/>
                <w:szCs w:val="16"/>
              </w:rPr>
              <w:t>x</w:t>
            </w:r>
          </w:p>
        </w:tc>
        <w:tc>
          <w:tcPr>
            <w:tcW w:w="344" w:type="pct"/>
            <w:hideMark/>
          </w:tcPr>
          <w:p w14:paraId="20D866BF"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r w:rsidRPr="00154032">
              <w:rPr>
                <w:color w:val="000000"/>
                <w:sz w:val="16"/>
                <w:szCs w:val="16"/>
              </w:rPr>
              <w:t>lc</w:t>
            </w:r>
          </w:p>
        </w:tc>
        <w:tc>
          <w:tcPr>
            <w:tcW w:w="402" w:type="pct"/>
            <w:hideMark/>
          </w:tcPr>
          <w:p w14:paraId="28EA63B6" w14:textId="5A38E49A"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440" w:type="pct"/>
            <w:hideMark/>
          </w:tcPr>
          <w:p w14:paraId="43000B0B"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r w:rsidRPr="00154032">
              <w:rPr>
                <w:color w:val="000000"/>
                <w:sz w:val="16"/>
                <w:szCs w:val="16"/>
              </w:rPr>
              <w:t>ii</w:t>
            </w:r>
          </w:p>
        </w:tc>
        <w:tc>
          <w:tcPr>
            <w:tcW w:w="344" w:type="pct"/>
            <w:hideMark/>
          </w:tcPr>
          <w:p w14:paraId="73B47B3C" w14:textId="53A6CE4C"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405" w:type="pct"/>
            <w:hideMark/>
          </w:tcPr>
          <w:p w14:paraId="6DE8AF9F" w14:textId="41451818"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380" w:type="pct"/>
            <w:hideMark/>
          </w:tcPr>
          <w:p w14:paraId="12A6464C" w14:textId="12BA2C6F"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402" w:type="pct"/>
            <w:hideMark/>
          </w:tcPr>
          <w:p w14:paraId="0FE39BDE" w14:textId="0B475E64"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c>
          <w:tcPr>
            <w:tcW w:w="402" w:type="pct"/>
          </w:tcPr>
          <w:p w14:paraId="29DF475A"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r w:rsidRPr="00154032">
              <w:rPr>
                <w:color w:val="000000"/>
                <w:sz w:val="16"/>
                <w:szCs w:val="16"/>
              </w:rPr>
              <w:t>s</w:t>
            </w:r>
          </w:p>
        </w:tc>
        <w:tc>
          <w:tcPr>
            <w:tcW w:w="400" w:type="pct"/>
          </w:tcPr>
          <w:p w14:paraId="75C107E8" w14:textId="77777777" w:rsidR="00154032" w:rsidRPr="00154032" w:rsidRDefault="00154032" w:rsidP="00154032">
            <w:pPr>
              <w:pStyle w:val="NoSpacing"/>
              <w:jc w:val="center"/>
              <w:cnfStyle w:val="000000100000" w:firstRow="0" w:lastRow="0" w:firstColumn="0" w:lastColumn="0" w:oddVBand="0" w:evenVBand="0" w:oddHBand="1" w:evenHBand="0" w:firstRowFirstColumn="0" w:firstRowLastColumn="0" w:lastRowFirstColumn="0" w:lastRowLastColumn="0"/>
              <w:rPr>
                <w:color w:val="000000"/>
                <w:sz w:val="16"/>
                <w:szCs w:val="16"/>
              </w:rPr>
            </w:pPr>
          </w:p>
        </w:tc>
      </w:tr>
      <w:tr w:rsidR="00154032" w:rsidRPr="00E14900" w14:paraId="03CED04A" w14:textId="77777777" w:rsidTr="00154032">
        <w:trPr>
          <w:trHeight w:val="20"/>
        </w:trPr>
        <w:tc>
          <w:tcPr>
            <w:cnfStyle w:val="001000000000" w:firstRow="0" w:lastRow="0" w:firstColumn="1" w:lastColumn="0" w:oddVBand="0" w:evenVBand="0" w:oddHBand="0" w:evenHBand="0" w:firstRowFirstColumn="0" w:firstRowLastColumn="0" w:lastRowFirstColumn="0" w:lastRowLastColumn="0"/>
            <w:tcW w:w="747" w:type="pct"/>
            <w:hideMark/>
          </w:tcPr>
          <w:p w14:paraId="405F8FD5" w14:textId="77777777" w:rsidR="00154032" w:rsidRPr="00154032" w:rsidRDefault="00154032" w:rsidP="00154032">
            <w:pPr>
              <w:pStyle w:val="NoSpacing"/>
              <w:rPr>
                <w:i/>
                <w:iCs/>
                <w:sz w:val="16"/>
                <w:szCs w:val="16"/>
              </w:rPr>
            </w:pPr>
            <w:proofErr w:type="spellStart"/>
            <w:r w:rsidRPr="00154032">
              <w:rPr>
                <w:i/>
                <w:iCs/>
                <w:sz w:val="16"/>
                <w:szCs w:val="16"/>
              </w:rPr>
              <w:t>Emberiza</w:t>
            </w:r>
            <w:proofErr w:type="spellEnd"/>
            <w:r w:rsidRPr="00154032">
              <w:rPr>
                <w:i/>
                <w:iCs/>
                <w:sz w:val="16"/>
                <w:szCs w:val="16"/>
              </w:rPr>
              <w:t xml:space="preserve"> </w:t>
            </w:r>
            <w:proofErr w:type="spellStart"/>
            <w:r w:rsidRPr="00154032">
              <w:rPr>
                <w:i/>
                <w:iCs/>
                <w:sz w:val="16"/>
                <w:szCs w:val="16"/>
              </w:rPr>
              <w:t>cirlus</w:t>
            </w:r>
            <w:proofErr w:type="spellEnd"/>
          </w:p>
        </w:tc>
        <w:tc>
          <w:tcPr>
            <w:tcW w:w="356" w:type="pct"/>
            <w:hideMark/>
          </w:tcPr>
          <w:p w14:paraId="2D1DC5EE"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i/>
                <w:iCs/>
                <w:sz w:val="16"/>
                <w:szCs w:val="16"/>
              </w:rPr>
            </w:pPr>
            <w:r w:rsidRPr="00154032">
              <w:rPr>
                <w:i/>
                <w:iCs/>
                <w:sz w:val="16"/>
                <w:szCs w:val="16"/>
              </w:rPr>
              <w:t>x</w:t>
            </w:r>
          </w:p>
        </w:tc>
        <w:tc>
          <w:tcPr>
            <w:tcW w:w="376" w:type="pct"/>
            <w:hideMark/>
          </w:tcPr>
          <w:p w14:paraId="6A3F1659"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i/>
                <w:iCs/>
                <w:sz w:val="16"/>
                <w:szCs w:val="16"/>
              </w:rPr>
            </w:pPr>
            <w:r w:rsidRPr="00154032">
              <w:rPr>
                <w:i/>
                <w:iCs/>
                <w:sz w:val="16"/>
                <w:szCs w:val="16"/>
              </w:rPr>
              <w:t>x</w:t>
            </w:r>
          </w:p>
        </w:tc>
        <w:tc>
          <w:tcPr>
            <w:tcW w:w="344" w:type="pct"/>
            <w:hideMark/>
          </w:tcPr>
          <w:p w14:paraId="11493AD6"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r w:rsidRPr="00154032">
              <w:rPr>
                <w:sz w:val="16"/>
                <w:szCs w:val="16"/>
              </w:rPr>
              <w:t>lc</w:t>
            </w:r>
          </w:p>
        </w:tc>
        <w:tc>
          <w:tcPr>
            <w:tcW w:w="402" w:type="pct"/>
            <w:noWrap/>
            <w:hideMark/>
          </w:tcPr>
          <w:p w14:paraId="4162E9CD" w14:textId="4BFCE16B"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440" w:type="pct"/>
            <w:hideMark/>
          </w:tcPr>
          <w:p w14:paraId="0AB030F2"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sz w:val="16"/>
                <w:szCs w:val="16"/>
              </w:rPr>
            </w:pPr>
            <w:r w:rsidRPr="00154032">
              <w:rPr>
                <w:sz w:val="16"/>
                <w:szCs w:val="16"/>
              </w:rPr>
              <w:t>ii</w:t>
            </w:r>
          </w:p>
        </w:tc>
        <w:tc>
          <w:tcPr>
            <w:tcW w:w="344" w:type="pct"/>
            <w:noWrap/>
            <w:hideMark/>
          </w:tcPr>
          <w:p w14:paraId="245274BB" w14:textId="3F609D76"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405" w:type="pct"/>
            <w:noWrap/>
            <w:hideMark/>
          </w:tcPr>
          <w:p w14:paraId="0A54E1FC" w14:textId="78859EAA"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380" w:type="pct"/>
            <w:noWrap/>
            <w:hideMark/>
          </w:tcPr>
          <w:p w14:paraId="756E2EED" w14:textId="3924E80E"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402" w:type="pct"/>
            <w:noWrap/>
            <w:hideMark/>
          </w:tcPr>
          <w:p w14:paraId="1F0B24A6" w14:textId="57E72425"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c>
          <w:tcPr>
            <w:tcW w:w="402" w:type="pct"/>
          </w:tcPr>
          <w:p w14:paraId="0989B32C"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r w:rsidRPr="00154032">
              <w:rPr>
                <w:color w:val="000000"/>
                <w:sz w:val="16"/>
                <w:szCs w:val="16"/>
              </w:rPr>
              <w:t>s</w:t>
            </w:r>
          </w:p>
        </w:tc>
        <w:tc>
          <w:tcPr>
            <w:tcW w:w="400" w:type="pct"/>
          </w:tcPr>
          <w:p w14:paraId="02AB61AD" w14:textId="77777777" w:rsidR="00154032" w:rsidRPr="00154032" w:rsidRDefault="00154032" w:rsidP="00154032">
            <w:pPr>
              <w:pStyle w:val="NoSpacing"/>
              <w:jc w:val="center"/>
              <w:cnfStyle w:val="000000000000" w:firstRow="0" w:lastRow="0" w:firstColumn="0" w:lastColumn="0" w:oddVBand="0" w:evenVBand="0" w:oddHBand="0" w:evenHBand="0" w:firstRowFirstColumn="0" w:firstRowLastColumn="0" w:lastRowFirstColumn="0" w:lastRowLastColumn="0"/>
              <w:rPr>
                <w:color w:val="000000"/>
                <w:sz w:val="16"/>
                <w:szCs w:val="16"/>
              </w:rPr>
            </w:pPr>
          </w:p>
        </w:tc>
      </w:tr>
    </w:tbl>
    <w:p w14:paraId="1B1CFF44" w14:textId="77777777" w:rsidR="00154032" w:rsidRPr="00E14900" w:rsidRDefault="00154032" w:rsidP="00154032">
      <w:pPr>
        <w:rPr>
          <w:rFonts w:cstheme="minorHAnsi"/>
          <w:sz w:val="18"/>
          <w:szCs w:val="18"/>
        </w:rPr>
      </w:pPr>
      <w:r w:rsidRPr="00E14900">
        <w:rPr>
          <w:rFonts w:cstheme="minorHAnsi"/>
          <w:sz w:val="18"/>
          <w:szCs w:val="18"/>
        </w:rPr>
        <w:t xml:space="preserve">Legend: </w:t>
      </w:r>
    </w:p>
    <w:p w14:paraId="42798D66" w14:textId="77777777" w:rsidR="00154032" w:rsidRPr="00E14900" w:rsidRDefault="00154032" w:rsidP="00154032">
      <w:pPr>
        <w:rPr>
          <w:rFonts w:cstheme="minorHAnsi"/>
          <w:sz w:val="16"/>
          <w:szCs w:val="16"/>
        </w:rPr>
      </w:pPr>
      <w:r w:rsidRPr="00E14900">
        <w:rPr>
          <w:rFonts w:cstheme="minorHAnsi"/>
          <w:sz w:val="16"/>
          <w:szCs w:val="16"/>
        </w:rPr>
        <w:t xml:space="preserve">Species Status: g – breeder; s – resident; m – migrant; </w:t>
      </w:r>
      <w:proofErr w:type="spellStart"/>
      <w:r w:rsidRPr="00E14900">
        <w:rPr>
          <w:rFonts w:cstheme="minorHAnsi"/>
          <w:sz w:val="16"/>
          <w:szCs w:val="16"/>
        </w:rPr>
        <w:t>mz</w:t>
      </w:r>
      <w:proofErr w:type="spellEnd"/>
      <w:r w:rsidRPr="00E14900">
        <w:rPr>
          <w:rFonts w:cstheme="minorHAnsi"/>
          <w:sz w:val="16"/>
          <w:szCs w:val="16"/>
        </w:rPr>
        <w:t xml:space="preserve"> – migrant and winter visitor; v – vagrant</w:t>
      </w:r>
    </w:p>
    <w:p w14:paraId="4C3256A6" w14:textId="77777777" w:rsidR="00154032" w:rsidRPr="00E14900" w:rsidRDefault="00154032" w:rsidP="00154032">
      <w:pPr>
        <w:rPr>
          <w:rFonts w:cstheme="minorHAnsi"/>
          <w:sz w:val="16"/>
          <w:szCs w:val="16"/>
        </w:rPr>
      </w:pPr>
      <w:r w:rsidRPr="00E14900">
        <w:rPr>
          <w:rFonts w:cstheme="minorHAnsi"/>
          <w:sz w:val="16"/>
          <w:szCs w:val="16"/>
        </w:rPr>
        <w:t>IUCN Status: LC – Least Concern; VU – Vulnerable; NT – Near Threatened</w:t>
      </w:r>
    </w:p>
    <w:p w14:paraId="4232FAEB" w14:textId="77777777" w:rsidR="00154032" w:rsidRPr="00E14900" w:rsidRDefault="00154032" w:rsidP="00154032">
      <w:pPr>
        <w:pStyle w:val="NormalWeb"/>
        <w:rPr>
          <w:rFonts w:asciiTheme="minorHAnsi" w:eastAsiaTheme="minorHAnsi" w:hAnsiTheme="minorHAnsi" w:cstheme="minorHAnsi"/>
          <w:sz w:val="16"/>
          <w:szCs w:val="16"/>
        </w:rPr>
      </w:pPr>
      <w:r w:rsidRPr="00E14900">
        <w:rPr>
          <w:rFonts w:asciiTheme="minorHAnsi" w:eastAsiaTheme="minorHAnsi" w:hAnsiTheme="minorHAnsi" w:cstheme="minorHAnsi"/>
          <w:sz w:val="16"/>
          <w:szCs w:val="16"/>
        </w:rPr>
        <w:t>National Conservation Status: x – permanently protected species; L – species protected by hunting restrictions; n – unprotected species</w:t>
      </w:r>
    </w:p>
    <w:p w14:paraId="40AD7C32" w14:textId="77777777" w:rsidR="00DF567A" w:rsidRDefault="00DF567A" w:rsidP="00154032">
      <w:pPr>
        <w:spacing w:line="360" w:lineRule="auto"/>
        <w:jc w:val="both"/>
        <w:rPr>
          <w:noProof/>
          <w:sz w:val="22"/>
          <w:lang w:val="en-GB"/>
        </w:rPr>
        <w:sectPr w:rsidR="00DF567A" w:rsidSect="00154032">
          <w:pgSz w:w="15840" w:h="12240" w:orient="landscape"/>
          <w:pgMar w:top="1440" w:right="1440" w:bottom="1440" w:left="1440" w:header="720" w:footer="720" w:gutter="0"/>
          <w:cols w:space="720"/>
          <w:titlePg/>
          <w:docGrid w:linePitch="360"/>
        </w:sectPr>
      </w:pPr>
    </w:p>
    <w:p w14:paraId="2941751B" w14:textId="5BF5D639" w:rsidR="00154032" w:rsidRPr="00DF567A" w:rsidRDefault="00DF567A" w:rsidP="00154032">
      <w:pPr>
        <w:spacing w:line="360" w:lineRule="auto"/>
        <w:jc w:val="both"/>
        <w:rPr>
          <w:b/>
          <w:bCs/>
          <w:noProof/>
          <w:color w:val="1E5155" w:themeColor="text2"/>
          <w:sz w:val="22"/>
          <w:lang w:val="en-GB"/>
        </w:rPr>
      </w:pPr>
      <w:r w:rsidRPr="00DF567A">
        <w:rPr>
          <w:b/>
          <w:bCs/>
          <w:noProof/>
          <w:color w:val="1E5155" w:themeColor="text2"/>
          <w:sz w:val="22"/>
          <w:lang w:val="en-GB"/>
        </w:rPr>
        <w:lastRenderedPageBreak/>
        <w:t>5.1 Priority species and their ecological requirements</w:t>
      </w:r>
    </w:p>
    <w:p w14:paraId="5DAF09E1" w14:textId="4887F5A7" w:rsidR="00DF567A" w:rsidRPr="00DF567A" w:rsidRDefault="00DF567A" w:rsidP="00DF567A">
      <w:pPr>
        <w:pStyle w:val="NoSpacing"/>
        <w:spacing w:line="360" w:lineRule="auto"/>
        <w:jc w:val="both"/>
        <w:rPr>
          <w:rFonts w:asciiTheme="majorHAnsi" w:hAnsiTheme="majorHAnsi" w:cstheme="minorHAnsi"/>
          <w:i/>
        </w:rPr>
      </w:pPr>
      <w:proofErr w:type="spellStart"/>
      <w:r w:rsidRPr="00DF567A">
        <w:rPr>
          <w:rFonts w:asciiTheme="majorHAnsi" w:hAnsiTheme="majorHAnsi" w:cstheme="minorHAnsi"/>
          <w:i/>
        </w:rPr>
        <w:t>Lullula</w:t>
      </w:r>
      <w:proofErr w:type="spellEnd"/>
      <w:r w:rsidRPr="00DF567A">
        <w:rPr>
          <w:rFonts w:asciiTheme="majorHAnsi" w:hAnsiTheme="majorHAnsi" w:cstheme="minorHAnsi"/>
          <w:i/>
        </w:rPr>
        <w:t xml:space="preserve"> arborea</w:t>
      </w:r>
    </w:p>
    <w:p w14:paraId="1F1AEE55" w14:textId="2959EF2C" w:rsidR="00DF567A" w:rsidRPr="00DF567A" w:rsidRDefault="00DF567A" w:rsidP="00DF567A">
      <w:pPr>
        <w:pStyle w:val="NoSpacing"/>
        <w:spacing w:line="360" w:lineRule="auto"/>
        <w:jc w:val="both"/>
        <w:rPr>
          <w:rFonts w:asciiTheme="majorHAnsi" w:hAnsiTheme="majorHAnsi" w:cstheme="minorHAnsi"/>
        </w:rPr>
      </w:pPr>
      <w:r w:rsidRPr="00DF567A">
        <w:rPr>
          <w:rFonts w:asciiTheme="majorHAnsi" w:hAnsiTheme="majorHAnsi" w:cstheme="minorHAnsi"/>
        </w:rPr>
        <w:t>This species predominantly inhabits steppes, plateaus, or open meadow habitats. It nests between 50 and 1</w:t>
      </w:r>
      <w:r w:rsidR="008B05A5">
        <w:rPr>
          <w:rFonts w:asciiTheme="majorHAnsi" w:hAnsiTheme="majorHAnsi" w:cstheme="minorHAnsi"/>
        </w:rPr>
        <w:t>,</w:t>
      </w:r>
      <w:r w:rsidRPr="00DF567A">
        <w:rPr>
          <w:rFonts w:asciiTheme="majorHAnsi" w:hAnsiTheme="majorHAnsi" w:cstheme="minorHAnsi"/>
        </w:rPr>
        <w:t>869 meters above sea level (</w:t>
      </w:r>
      <w:proofErr w:type="spellStart"/>
      <w:r w:rsidRPr="00DF567A">
        <w:rPr>
          <w:rFonts w:asciiTheme="majorHAnsi" w:hAnsiTheme="majorHAnsi" w:cstheme="minorHAnsi"/>
        </w:rPr>
        <w:t>Šekular</w:t>
      </w:r>
      <w:proofErr w:type="spellEnd"/>
      <w:r w:rsidRPr="00DF567A">
        <w:rPr>
          <w:rFonts w:asciiTheme="majorHAnsi" w:hAnsiTheme="majorHAnsi" w:cstheme="minorHAnsi"/>
        </w:rPr>
        <w:t xml:space="preserve">, the northernmost recorded breeding territory in Montenegro). The population in Montenegro is estimated at 5,000 to 10,000 breeding pairs. On </w:t>
      </w:r>
      <w:proofErr w:type="spellStart"/>
      <w:r w:rsidRPr="00DF567A">
        <w:rPr>
          <w:rFonts w:asciiTheme="majorHAnsi" w:hAnsiTheme="majorHAnsi" w:cstheme="minorHAnsi"/>
        </w:rPr>
        <w:t>Komovi</w:t>
      </w:r>
      <w:proofErr w:type="spellEnd"/>
      <w:r w:rsidRPr="00DF567A">
        <w:rPr>
          <w:rFonts w:asciiTheme="majorHAnsi" w:hAnsiTheme="majorHAnsi" w:cstheme="minorHAnsi"/>
        </w:rPr>
        <w:t xml:space="preserve">, its populations did not exceed the census threshold for important habitats for this species, while on nearby </w:t>
      </w:r>
      <w:proofErr w:type="spellStart"/>
      <w:r w:rsidRPr="00DF567A">
        <w:rPr>
          <w:rFonts w:asciiTheme="majorHAnsi" w:hAnsiTheme="majorHAnsi" w:cstheme="minorHAnsi"/>
        </w:rPr>
        <w:t>Bjelasica</w:t>
      </w:r>
      <w:proofErr w:type="spellEnd"/>
      <w:r w:rsidRPr="00DF567A">
        <w:rPr>
          <w:rFonts w:asciiTheme="majorHAnsi" w:hAnsiTheme="majorHAnsi" w:cstheme="minorHAnsi"/>
        </w:rPr>
        <w:t>, which has large areas with optimal habitats for this species, it is estimated to nest 115-230 pairs. The impact of the highway section on the population, considering the habitats this species requires along the highway corridor, is not of significant concern.</w:t>
      </w:r>
    </w:p>
    <w:p w14:paraId="6735F470" w14:textId="77777777" w:rsidR="00DF567A" w:rsidRPr="00DF567A" w:rsidRDefault="00DF567A" w:rsidP="00DF567A">
      <w:pPr>
        <w:pStyle w:val="NoSpacing"/>
        <w:spacing w:line="360" w:lineRule="auto"/>
        <w:jc w:val="both"/>
        <w:rPr>
          <w:rFonts w:asciiTheme="majorHAnsi" w:hAnsiTheme="majorHAnsi" w:cstheme="minorHAnsi"/>
        </w:rPr>
      </w:pPr>
    </w:p>
    <w:p w14:paraId="4AD25CC4" w14:textId="7A393ED3" w:rsidR="00DF567A" w:rsidRPr="008B05A5" w:rsidRDefault="00DF567A" w:rsidP="00DF567A">
      <w:pPr>
        <w:pStyle w:val="NoSpacing"/>
        <w:spacing w:line="360" w:lineRule="auto"/>
        <w:jc w:val="both"/>
        <w:rPr>
          <w:rFonts w:asciiTheme="majorHAnsi" w:hAnsiTheme="majorHAnsi" w:cstheme="minorHAnsi"/>
          <w:i/>
        </w:rPr>
      </w:pPr>
      <w:r w:rsidRPr="00DF567A">
        <w:rPr>
          <w:rFonts w:asciiTheme="majorHAnsi" w:hAnsiTheme="majorHAnsi" w:cstheme="minorHAnsi"/>
          <w:i/>
        </w:rPr>
        <w:t>Sylvia hortensis</w:t>
      </w:r>
    </w:p>
    <w:p w14:paraId="033DB980" w14:textId="77777777" w:rsidR="00DF567A" w:rsidRPr="00DF567A" w:rsidRDefault="00DF567A" w:rsidP="00DF567A">
      <w:pPr>
        <w:pStyle w:val="NoSpacing"/>
        <w:spacing w:line="360" w:lineRule="auto"/>
        <w:jc w:val="both"/>
        <w:rPr>
          <w:rFonts w:asciiTheme="majorHAnsi" w:hAnsiTheme="majorHAnsi" w:cstheme="minorHAnsi"/>
        </w:rPr>
      </w:pPr>
      <w:r w:rsidRPr="00DF567A">
        <w:rPr>
          <w:rFonts w:asciiTheme="majorHAnsi" w:hAnsiTheme="majorHAnsi" w:cstheme="minorHAnsi"/>
        </w:rPr>
        <w:t xml:space="preserve">This species inhabits pastures with shrubs. It was recorded in modified natural areas around </w:t>
      </w:r>
      <w:proofErr w:type="spellStart"/>
      <w:r w:rsidRPr="00DF567A">
        <w:rPr>
          <w:rFonts w:asciiTheme="majorHAnsi" w:hAnsiTheme="majorHAnsi" w:cstheme="minorHAnsi"/>
        </w:rPr>
        <w:t>Mateševo</w:t>
      </w:r>
      <w:proofErr w:type="spellEnd"/>
      <w:r w:rsidRPr="00DF567A">
        <w:rPr>
          <w:rFonts w:asciiTheme="majorHAnsi" w:hAnsiTheme="majorHAnsi" w:cstheme="minorHAnsi"/>
        </w:rPr>
        <w:t xml:space="preserve"> and the village of </w:t>
      </w:r>
      <w:proofErr w:type="spellStart"/>
      <w:r w:rsidRPr="00DF567A">
        <w:rPr>
          <w:rFonts w:asciiTheme="majorHAnsi" w:hAnsiTheme="majorHAnsi" w:cstheme="minorHAnsi"/>
        </w:rPr>
        <w:t>Kralje</w:t>
      </w:r>
      <w:proofErr w:type="spellEnd"/>
      <w:r w:rsidRPr="00DF567A">
        <w:rPr>
          <w:rFonts w:asciiTheme="majorHAnsi" w:hAnsiTheme="majorHAnsi" w:cstheme="minorHAnsi"/>
        </w:rPr>
        <w:t>. The species is widespread in Montenegro. It is an insectivorous species, and during the construction of the highway on the habitats it occupies, its presence will disappear or shift. After construction, it is highly likely that the species will recolonize the same habitats, so the impact is minimal.</w:t>
      </w:r>
    </w:p>
    <w:p w14:paraId="7202255C" w14:textId="77777777" w:rsidR="00DF567A" w:rsidRPr="00DF567A" w:rsidRDefault="00DF567A" w:rsidP="00DF567A">
      <w:pPr>
        <w:pStyle w:val="NoSpacing"/>
        <w:spacing w:line="360" w:lineRule="auto"/>
        <w:jc w:val="both"/>
        <w:rPr>
          <w:rFonts w:asciiTheme="majorHAnsi" w:hAnsiTheme="majorHAnsi" w:cstheme="minorHAnsi"/>
          <w:i/>
        </w:rPr>
      </w:pPr>
      <w:r w:rsidRPr="00DF567A">
        <w:rPr>
          <w:rFonts w:asciiTheme="majorHAnsi" w:hAnsiTheme="majorHAnsi" w:cstheme="minorHAnsi"/>
        </w:rPr>
        <w:t xml:space="preserve"> </w:t>
      </w:r>
    </w:p>
    <w:p w14:paraId="1FC4AB40" w14:textId="012C2EAD" w:rsidR="00DF567A" w:rsidRPr="008B05A5" w:rsidRDefault="00DF567A" w:rsidP="00DF567A">
      <w:pPr>
        <w:pStyle w:val="NoSpacing"/>
        <w:spacing w:line="360" w:lineRule="auto"/>
        <w:jc w:val="both"/>
        <w:rPr>
          <w:rFonts w:asciiTheme="majorHAnsi" w:hAnsiTheme="majorHAnsi" w:cstheme="minorHAnsi"/>
          <w:i/>
        </w:rPr>
      </w:pPr>
      <w:r w:rsidRPr="00DF567A">
        <w:rPr>
          <w:rFonts w:asciiTheme="majorHAnsi" w:hAnsiTheme="majorHAnsi" w:cstheme="minorHAnsi"/>
          <w:i/>
        </w:rPr>
        <w:t>Accipiter gentilis</w:t>
      </w:r>
    </w:p>
    <w:p w14:paraId="56EA7D95" w14:textId="77777777" w:rsidR="00DF567A" w:rsidRPr="00DF567A" w:rsidRDefault="00DF567A" w:rsidP="00DF567A">
      <w:pPr>
        <w:pStyle w:val="NoSpacing"/>
        <w:spacing w:line="360" w:lineRule="auto"/>
        <w:jc w:val="both"/>
        <w:rPr>
          <w:rFonts w:asciiTheme="majorHAnsi" w:hAnsiTheme="majorHAnsi" w:cstheme="minorHAnsi"/>
        </w:rPr>
      </w:pPr>
      <w:r w:rsidRPr="00DF567A">
        <w:rPr>
          <w:rFonts w:asciiTheme="majorHAnsi" w:hAnsiTheme="majorHAnsi" w:cstheme="minorHAnsi"/>
        </w:rPr>
        <w:t>A forest species, it lives away from settlements. It is a regular but uncommon raptor in Montenegro. Disturbance and habitat alteration during construction will likely displace this species from the highway corridor. The impact during construction and operation of the highway can be significant, causing territorial displacement.</w:t>
      </w:r>
    </w:p>
    <w:p w14:paraId="7CE093F8" w14:textId="77777777" w:rsidR="00DF567A" w:rsidRPr="00DF567A" w:rsidRDefault="00DF567A" w:rsidP="00DF567A">
      <w:pPr>
        <w:pStyle w:val="NoSpacing"/>
        <w:spacing w:line="360" w:lineRule="auto"/>
        <w:jc w:val="both"/>
        <w:rPr>
          <w:rFonts w:asciiTheme="majorHAnsi" w:hAnsiTheme="majorHAnsi" w:cstheme="minorHAnsi"/>
          <w:i/>
        </w:rPr>
      </w:pPr>
    </w:p>
    <w:p w14:paraId="71A7A21D" w14:textId="17074671" w:rsidR="00DF567A" w:rsidRPr="00DF567A" w:rsidRDefault="00DF567A" w:rsidP="00DF567A">
      <w:pPr>
        <w:pStyle w:val="NoSpacing"/>
        <w:spacing w:line="360" w:lineRule="auto"/>
        <w:jc w:val="both"/>
        <w:rPr>
          <w:rFonts w:asciiTheme="majorHAnsi" w:hAnsiTheme="majorHAnsi" w:cstheme="minorHAnsi"/>
          <w:i/>
        </w:rPr>
      </w:pPr>
      <w:r w:rsidRPr="00DF567A">
        <w:rPr>
          <w:rFonts w:asciiTheme="majorHAnsi" w:hAnsiTheme="majorHAnsi" w:cstheme="minorHAnsi"/>
          <w:i/>
        </w:rPr>
        <w:t xml:space="preserve">Buteo </w:t>
      </w:r>
      <w:proofErr w:type="spellStart"/>
      <w:r w:rsidRPr="00DF567A">
        <w:rPr>
          <w:rFonts w:asciiTheme="majorHAnsi" w:hAnsiTheme="majorHAnsi" w:cstheme="minorHAnsi"/>
          <w:i/>
        </w:rPr>
        <w:t>buteo</w:t>
      </w:r>
      <w:proofErr w:type="spellEnd"/>
    </w:p>
    <w:p w14:paraId="09EFF5BA" w14:textId="77777777" w:rsidR="008B05A5" w:rsidRDefault="00DF567A" w:rsidP="00DF567A">
      <w:pPr>
        <w:pStyle w:val="NoSpacing"/>
        <w:spacing w:line="360" w:lineRule="auto"/>
        <w:jc w:val="both"/>
        <w:rPr>
          <w:rFonts w:asciiTheme="majorHAnsi" w:hAnsiTheme="majorHAnsi" w:cstheme="minorHAnsi"/>
        </w:rPr>
      </w:pPr>
      <w:r w:rsidRPr="00DF567A">
        <w:rPr>
          <w:rFonts w:asciiTheme="majorHAnsi" w:hAnsiTheme="majorHAnsi" w:cstheme="minorHAnsi"/>
        </w:rPr>
        <w:t xml:space="preserve">The most common raptor breeder in Montenegro. It inhabits and nests in a variety of habitats: forest, rocky, plains, and altered cultural landscapes. An opportunistic species. It was recorded along the entire corridor. During highway construction, the species is likely to disappear from the corridor due to disturbance and habitat destruction along the route. </w:t>
      </w:r>
    </w:p>
    <w:p w14:paraId="47032613" w14:textId="0D261B3F" w:rsidR="00DF567A" w:rsidRPr="00DF567A" w:rsidRDefault="00DF567A" w:rsidP="00DF567A">
      <w:pPr>
        <w:pStyle w:val="NoSpacing"/>
        <w:spacing w:line="360" w:lineRule="auto"/>
        <w:jc w:val="both"/>
        <w:rPr>
          <w:rFonts w:asciiTheme="majorHAnsi" w:hAnsiTheme="majorHAnsi" w:cstheme="minorHAnsi"/>
          <w:i/>
        </w:rPr>
      </w:pPr>
      <w:r w:rsidRPr="00DF567A">
        <w:rPr>
          <w:rFonts w:asciiTheme="majorHAnsi" w:hAnsiTheme="majorHAnsi" w:cstheme="minorHAnsi"/>
        </w:rPr>
        <w:lastRenderedPageBreak/>
        <w:t>Equally likely, the species will return to surrounding habitats along the corridor after construction is completed, and birds directly affected by the construction will be forced to seek new territories, meaning the impact is not severe.</w:t>
      </w:r>
    </w:p>
    <w:p w14:paraId="5ED88456" w14:textId="77777777" w:rsidR="00DF567A" w:rsidRPr="00DF567A" w:rsidRDefault="00DF567A" w:rsidP="00DF567A">
      <w:pPr>
        <w:pStyle w:val="NoSpacing"/>
        <w:spacing w:line="360" w:lineRule="auto"/>
        <w:jc w:val="both"/>
        <w:rPr>
          <w:rFonts w:asciiTheme="majorHAnsi" w:hAnsiTheme="majorHAnsi" w:cstheme="minorHAnsi"/>
          <w:i/>
        </w:rPr>
      </w:pPr>
    </w:p>
    <w:p w14:paraId="15D3C2CF" w14:textId="55B29462" w:rsidR="00DF567A" w:rsidRPr="00DF567A" w:rsidRDefault="00DF567A" w:rsidP="00DF567A">
      <w:pPr>
        <w:pStyle w:val="NoSpacing"/>
        <w:spacing w:line="360" w:lineRule="auto"/>
        <w:jc w:val="both"/>
        <w:rPr>
          <w:rFonts w:asciiTheme="majorHAnsi" w:hAnsiTheme="majorHAnsi" w:cstheme="minorHAnsi"/>
          <w:i/>
        </w:rPr>
      </w:pPr>
      <w:r w:rsidRPr="00DF567A">
        <w:rPr>
          <w:rFonts w:asciiTheme="majorHAnsi" w:hAnsiTheme="majorHAnsi" w:cstheme="minorHAnsi"/>
          <w:i/>
        </w:rPr>
        <w:t xml:space="preserve">Falco </w:t>
      </w:r>
      <w:proofErr w:type="spellStart"/>
      <w:r w:rsidRPr="00DF567A">
        <w:rPr>
          <w:rFonts w:asciiTheme="majorHAnsi" w:hAnsiTheme="majorHAnsi" w:cstheme="minorHAnsi"/>
          <w:i/>
        </w:rPr>
        <w:t>vespertinus</w:t>
      </w:r>
      <w:proofErr w:type="spellEnd"/>
    </w:p>
    <w:p w14:paraId="77E5390A" w14:textId="77777777" w:rsidR="00DF567A" w:rsidRPr="00DF567A" w:rsidRDefault="00DF567A" w:rsidP="00DF567A">
      <w:pPr>
        <w:pStyle w:val="NoSpacing"/>
        <w:spacing w:line="360" w:lineRule="auto"/>
        <w:jc w:val="both"/>
        <w:rPr>
          <w:rFonts w:asciiTheme="majorHAnsi" w:hAnsiTheme="majorHAnsi" w:cstheme="minorHAnsi"/>
        </w:rPr>
      </w:pPr>
      <w:r w:rsidRPr="00DF567A">
        <w:rPr>
          <w:rFonts w:asciiTheme="majorHAnsi" w:hAnsiTheme="majorHAnsi" w:cstheme="minorHAnsi"/>
        </w:rPr>
        <w:t>A migratory raptor species of Montenegro. It is rare. It is often observed during migration in large flocks over open fields and prefers to rest on electrical wires. It was likely observed during migration in the fall survey in this area. The highway corridor should not have a significant impact on the species.</w:t>
      </w:r>
    </w:p>
    <w:p w14:paraId="2FCA3D87" w14:textId="77777777" w:rsidR="00DF567A" w:rsidRPr="00DF567A" w:rsidRDefault="00DF567A" w:rsidP="00DF567A">
      <w:pPr>
        <w:pStyle w:val="NoSpacing"/>
        <w:spacing w:line="360" w:lineRule="auto"/>
        <w:jc w:val="both"/>
        <w:rPr>
          <w:rFonts w:asciiTheme="majorHAnsi" w:hAnsiTheme="majorHAnsi" w:cstheme="minorHAnsi"/>
        </w:rPr>
      </w:pPr>
      <w:r w:rsidRPr="00DF567A">
        <w:rPr>
          <w:rFonts w:asciiTheme="majorHAnsi" w:hAnsiTheme="majorHAnsi" w:cstheme="minorHAnsi"/>
        </w:rPr>
        <w:t xml:space="preserve"> </w:t>
      </w:r>
    </w:p>
    <w:p w14:paraId="362EE216" w14:textId="3EF35173" w:rsidR="00DF567A" w:rsidRPr="00DF567A" w:rsidRDefault="00DF567A" w:rsidP="00DF567A">
      <w:pPr>
        <w:pStyle w:val="NoSpacing"/>
        <w:spacing w:line="360" w:lineRule="auto"/>
        <w:jc w:val="both"/>
        <w:rPr>
          <w:rFonts w:asciiTheme="majorHAnsi" w:hAnsiTheme="majorHAnsi" w:cstheme="minorHAnsi"/>
          <w:i/>
        </w:rPr>
      </w:pPr>
      <w:r w:rsidRPr="00DF567A">
        <w:rPr>
          <w:rFonts w:asciiTheme="majorHAnsi" w:hAnsiTheme="majorHAnsi" w:cstheme="minorHAnsi"/>
          <w:i/>
        </w:rPr>
        <w:t xml:space="preserve">Pernis </w:t>
      </w:r>
      <w:proofErr w:type="spellStart"/>
      <w:r w:rsidRPr="00DF567A">
        <w:rPr>
          <w:rFonts w:asciiTheme="majorHAnsi" w:hAnsiTheme="majorHAnsi" w:cstheme="minorHAnsi"/>
          <w:i/>
        </w:rPr>
        <w:t>apivorus</w:t>
      </w:r>
      <w:proofErr w:type="spellEnd"/>
    </w:p>
    <w:p w14:paraId="3FA43557" w14:textId="77777777" w:rsidR="00DF567A" w:rsidRPr="00DF567A" w:rsidRDefault="00DF567A" w:rsidP="00DF567A">
      <w:pPr>
        <w:pStyle w:val="NoSpacing"/>
        <w:spacing w:line="360" w:lineRule="auto"/>
        <w:jc w:val="both"/>
        <w:rPr>
          <w:rFonts w:asciiTheme="majorHAnsi" w:hAnsiTheme="majorHAnsi" w:cstheme="minorHAnsi"/>
        </w:rPr>
      </w:pPr>
      <w:r w:rsidRPr="00DF567A">
        <w:rPr>
          <w:rFonts w:asciiTheme="majorHAnsi" w:hAnsiTheme="majorHAnsi" w:cstheme="minorHAnsi"/>
        </w:rPr>
        <w:t xml:space="preserve">A migratory raptor species of Montenegro. It inhabits similar habitats to Buteo </w:t>
      </w:r>
      <w:proofErr w:type="spellStart"/>
      <w:r w:rsidRPr="00DF567A">
        <w:rPr>
          <w:rFonts w:asciiTheme="majorHAnsi" w:hAnsiTheme="majorHAnsi" w:cstheme="minorHAnsi"/>
        </w:rPr>
        <w:t>buteo</w:t>
      </w:r>
      <w:proofErr w:type="spellEnd"/>
      <w:r w:rsidRPr="00DF567A">
        <w:rPr>
          <w:rFonts w:asciiTheme="majorHAnsi" w:hAnsiTheme="majorHAnsi" w:cstheme="minorHAnsi"/>
        </w:rPr>
        <w:t>. During the construction of the highway, it is likely that the species will disappear from the corridor due to disturbance and habitat destruction along the route. Equally likely, the species will return to surrounding habitats along the corridor after construction is completed, and birds directly affected by the construction will be forced to seek new territories, so the impact is not severe.</w:t>
      </w:r>
    </w:p>
    <w:p w14:paraId="199F3229" w14:textId="77777777" w:rsidR="00DF567A" w:rsidRPr="00DF567A" w:rsidRDefault="00DF567A" w:rsidP="00DF567A">
      <w:pPr>
        <w:pStyle w:val="NoSpacing"/>
        <w:spacing w:line="360" w:lineRule="auto"/>
        <w:jc w:val="both"/>
        <w:rPr>
          <w:rFonts w:asciiTheme="majorHAnsi" w:hAnsiTheme="majorHAnsi" w:cstheme="minorHAnsi"/>
        </w:rPr>
      </w:pPr>
    </w:p>
    <w:p w14:paraId="31140660" w14:textId="178882D8" w:rsidR="00DF567A" w:rsidRPr="00DF567A" w:rsidRDefault="00DF567A" w:rsidP="00DF567A">
      <w:pPr>
        <w:pStyle w:val="NoSpacing"/>
        <w:spacing w:line="360" w:lineRule="auto"/>
        <w:jc w:val="both"/>
        <w:rPr>
          <w:rFonts w:asciiTheme="majorHAnsi" w:hAnsiTheme="majorHAnsi" w:cstheme="minorHAnsi"/>
          <w:i/>
        </w:rPr>
      </w:pPr>
      <w:r w:rsidRPr="00DF567A">
        <w:rPr>
          <w:rFonts w:asciiTheme="majorHAnsi" w:hAnsiTheme="majorHAnsi" w:cstheme="minorHAnsi"/>
          <w:i/>
        </w:rPr>
        <w:t xml:space="preserve">Aegolius </w:t>
      </w:r>
      <w:proofErr w:type="spellStart"/>
      <w:r w:rsidRPr="00DF567A">
        <w:rPr>
          <w:rFonts w:asciiTheme="majorHAnsi" w:hAnsiTheme="majorHAnsi" w:cstheme="minorHAnsi"/>
          <w:i/>
        </w:rPr>
        <w:t>funereus</w:t>
      </w:r>
      <w:proofErr w:type="spellEnd"/>
    </w:p>
    <w:p w14:paraId="684556EE" w14:textId="77777777" w:rsidR="00DF567A" w:rsidRPr="00DF567A" w:rsidRDefault="00DF567A" w:rsidP="00DF567A">
      <w:pPr>
        <w:pStyle w:val="NoSpacing"/>
        <w:spacing w:line="360" w:lineRule="auto"/>
        <w:jc w:val="both"/>
        <w:rPr>
          <w:rFonts w:asciiTheme="majorHAnsi" w:hAnsiTheme="majorHAnsi" w:cstheme="minorHAnsi"/>
        </w:rPr>
      </w:pPr>
      <w:r w:rsidRPr="00DF567A">
        <w:rPr>
          <w:rFonts w:asciiTheme="majorHAnsi" w:hAnsiTheme="majorHAnsi" w:cstheme="minorHAnsi"/>
        </w:rPr>
        <w:t xml:space="preserve">A resident of coniferous forests. The population in Montenegro is estimated at 600-1,200 breeding pairs. On </w:t>
      </w:r>
      <w:proofErr w:type="spellStart"/>
      <w:r w:rsidRPr="00DF567A">
        <w:rPr>
          <w:rFonts w:asciiTheme="majorHAnsi" w:hAnsiTheme="majorHAnsi" w:cstheme="minorHAnsi"/>
        </w:rPr>
        <w:t>Komovi</w:t>
      </w:r>
      <w:proofErr w:type="spellEnd"/>
      <w:r w:rsidRPr="00DF567A">
        <w:rPr>
          <w:rFonts w:asciiTheme="majorHAnsi" w:hAnsiTheme="majorHAnsi" w:cstheme="minorHAnsi"/>
        </w:rPr>
        <w:t>, 7-15 occupied territories were registered during the inventory, while two pairs were recorded along the highway corridor. The species lives far from human influence, and highway construction will certainly have a drastic impact on the pairs breeding along the corridor.</w:t>
      </w:r>
    </w:p>
    <w:p w14:paraId="6D0A3E6C" w14:textId="77777777" w:rsidR="00DF567A" w:rsidRPr="00DF567A" w:rsidRDefault="00DF567A" w:rsidP="00DF567A">
      <w:pPr>
        <w:pStyle w:val="NoSpacing"/>
        <w:spacing w:line="360" w:lineRule="auto"/>
        <w:jc w:val="both"/>
        <w:rPr>
          <w:rFonts w:asciiTheme="majorHAnsi" w:hAnsiTheme="majorHAnsi" w:cstheme="minorHAnsi"/>
          <w:i/>
        </w:rPr>
      </w:pPr>
    </w:p>
    <w:p w14:paraId="3371F5B0" w14:textId="6B1058AE" w:rsidR="00DF567A" w:rsidRPr="00DF567A" w:rsidRDefault="00DF567A" w:rsidP="00DF567A">
      <w:pPr>
        <w:pStyle w:val="NoSpacing"/>
        <w:spacing w:line="360" w:lineRule="auto"/>
        <w:jc w:val="both"/>
        <w:rPr>
          <w:rFonts w:asciiTheme="majorHAnsi" w:hAnsiTheme="majorHAnsi" w:cstheme="minorHAnsi"/>
          <w:i/>
        </w:rPr>
      </w:pPr>
      <w:proofErr w:type="spellStart"/>
      <w:r w:rsidRPr="00DF567A">
        <w:rPr>
          <w:rFonts w:asciiTheme="majorHAnsi" w:hAnsiTheme="majorHAnsi" w:cstheme="minorHAnsi"/>
          <w:i/>
        </w:rPr>
        <w:t>Dryocopus</w:t>
      </w:r>
      <w:proofErr w:type="spellEnd"/>
      <w:r w:rsidRPr="00DF567A">
        <w:rPr>
          <w:rFonts w:asciiTheme="majorHAnsi" w:hAnsiTheme="majorHAnsi" w:cstheme="minorHAnsi"/>
          <w:i/>
        </w:rPr>
        <w:t xml:space="preserve"> </w:t>
      </w:r>
      <w:proofErr w:type="spellStart"/>
      <w:r w:rsidRPr="00DF567A">
        <w:rPr>
          <w:rFonts w:asciiTheme="majorHAnsi" w:hAnsiTheme="majorHAnsi" w:cstheme="minorHAnsi"/>
          <w:i/>
        </w:rPr>
        <w:t>martius</w:t>
      </w:r>
      <w:proofErr w:type="spellEnd"/>
    </w:p>
    <w:p w14:paraId="35EB2520" w14:textId="77777777" w:rsidR="00DF567A" w:rsidRPr="00DF567A" w:rsidRDefault="00DF567A" w:rsidP="00DF567A">
      <w:pPr>
        <w:pStyle w:val="NoSpacing"/>
        <w:spacing w:line="360" w:lineRule="auto"/>
        <w:jc w:val="both"/>
        <w:rPr>
          <w:rFonts w:asciiTheme="majorHAnsi" w:hAnsiTheme="majorHAnsi" w:cstheme="minorHAnsi"/>
        </w:rPr>
      </w:pPr>
      <w:r w:rsidRPr="00DF567A">
        <w:rPr>
          <w:rFonts w:asciiTheme="majorHAnsi" w:hAnsiTheme="majorHAnsi" w:cstheme="minorHAnsi"/>
        </w:rPr>
        <w:t xml:space="preserve">This woodpecker species nests along the corridor and occupies all types of forests. It prefers older forests (all forests along the corridor are such). The species has adapted to human presence, so if habitat destruction does not occur within the territories occupied by this species, it is likely that the species will either move or adapt to new conditions. Highway construction will certainly drastically impact the pairs nesting along the corridor. </w:t>
      </w:r>
      <w:r w:rsidRPr="00DF567A">
        <w:rPr>
          <w:rFonts w:asciiTheme="majorHAnsi" w:hAnsiTheme="majorHAnsi" w:cstheme="minorHAnsi"/>
        </w:rPr>
        <w:lastRenderedPageBreak/>
        <w:t>The likelihood of the species relocating and occupying new territories after construction is possible.</w:t>
      </w:r>
    </w:p>
    <w:p w14:paraId="18FBFB58" w14:textId="77777777" w:rsidR="00DF567A" w:rsidRPr="00DF567A" w:rsidRDefault="00DF567A" w:rsidP="00DF567A">
      <w:pPr>
        <w:pStyle w:val="NoSpacing"/>
        <w:spacing w:line="360" w:lineRule="auto"/>
        <w:jc w:val="both"/>
        <w:rPr>
          <w:rFonts w:asciiTheme="majorHAnsi" w:hAnsiTheme="majorHAnsi" w:cstheme="minorHAnsi"/>
        </w:rPr>
      </w:pPr>
    </w:p>
    <w:p w14:paraId="368F4EE3" w14:textId="6D26FE99" w:rsidR="00DF567A" w:rsidRPr="00DF567A" w:rsidRDefault="00DF567A" w:rsidP="00DF567A">
      <w:pPr>
        <w:pStyle w:val="NoSpacing"/>
        <w:spacing w:line="360" w:lineRule="auto"/>
        <w:jc w:val="both"/>
        <w:rPr>
          <w:rFonts w:asciiTheme="majorHAnsi" w:hAnsiTheme="majorHAnsi" w:cstheme="minorHAnsi"/>
          <w:i/>
        </w:rPr>
      </w:pPr>
      <w:proofErr w:type="spellStart"/>
      <w:r w:rsidRPr="00DF567A">
        <w:rPr>
          <w:rFonts w:asciiTheme="majorHAnsi" w:hAnsiTheme="majorHAnsi" w:cstheme="minorHAnsi"/>
          <w:i/>
        </w:rPr>
        <w:t>Leiopicus</w:t>
      </w:r>
      <w:proofErr w:type="spellEnd"/>
      <w:r w:rsidRPr="00DF567A">
        <w:rPr>
          <w:rFonts w:asciiTheme="majorHAnsi" w:hAnsiTheme="majorHAnsi" w:cstheme="minorHAnsi"/>
          <w:i/>
        </w:rPr>
        <w:t xml:space="preserve"> </w:t>
      </w:r>
      <w:proofErr w:type="spellStart"/>
      <w:r w:rsidRPr="00DF567A">
        <w:rPr>
          <w:rFonts w:asciiTheme="majorHAnsi" w:hAnsiTheme="majorHAnsi" w:cstheme="minorHAnsi"/>
          <w:i/>
        </w:rPr>
        <w:t>medius</w:t>
      </w:r>
      <w:proofErr w:type="spellEnd"/>
    </w:p>
    <w:p w14:paraId="32D23A86" w14:textId="77777777" w:rsidR="00DF567A" w:rsidRPr="00DF567A" w:rsidRDefault="00DF567A" w:rsidP="00DF567A">
      <w:pPr>
        <w:pStyle w:val="NoSpacing"/>
        <w:spacing w:line="360" w:lineRule="auto"/>
        <w:jc w:val="both"/>
        <w:rPr>
          <w:rFonts w:asciiTheme="majorHAnsi" w:hAnsiTheme="majorHAnsi" w:cstheme="minorHAnsi"/>
        </w:rPr>
      </w:pPr>
      <w:r w:rsidRPr="00DF567A">
        <w:rPr>
          <w:rFonts w:asciiTheme="majorHAnsi" w:hAnsiTheme="majorHAnsi" w:cstheme="minorHAnsi"/>
        </w:rPr>
        <w:t>A woodpecker species of open deciduous forests, mainly oak forests. It also nests and feeds in older orchards. The species has been recorded along the corridor on several territories. Highway construction will certainly drastically affect the pairs nesting along the corridor. The likelihood of the species relocating and occupying new territories after construction is possible.</w:t>
      </w:r>
    </w:p>
    <w:p w14:paraId="3A83890B" w14:textId="77777777" w:rsidR="00DF567A" w:rsidRPr="00DF567A" w:rsidRDefault="00DF567A" w:rsidP="00DF567A">
      <w:pPr>
        <w:pStyle w:val="NoSpacing"/>
        <w:spacing w:line="360" w:lineRule="auto"/>
        <w:jc w:val="both"/>
        <w:rPr>
          <w:rFonts w:asciiTheme="majorHAnsi" w:hAnsiTheme="majorHAnsi" w:cstheme="minorHAnsi"/>
        </w:rPr>
      </w:pPr>
    </w:p>
    <w:p w14:paraId="57E23801" w14:textId="0C02294C" w:rsidR="00DF567A" w:rsidRPr="00DF567A" w:rsidRDefault="00DF567A" w:rsidP="00DF567A">
      <w:pPr>
        <w:pStyle w:val="NoSpacing"/>
        <w:spacing w:line="360" w:lineRule="auto"/>
        <w:jc w:val="both"/>
        <w:rPr>
          <w:rFonts w:asciiTheme="majorHAnsi" w:hAnsiTheme="majorHAnsi" w:cstheme="minorHAnsi"/>
          <w:i/>
        </w:rPr>
      </w:pPr>
      <w:proofErr w:type="spellStart"/>
      <w:r w:rsidRPr="00DF567A">
        <w:rPr>
          <w:rFonts w:asciiTheme="majorHAnsi" w:hAnsiTheme="majorHAnsi" w:cstheme="minorHAnsi"/>
          <w:i/>
        </w:rPr>
        <w:t>Dryobates</w:t>
      </w:r>
      <w:proofErr w:type="spellEnd"/>
      <w:r w:rsidRPr="00DF567A">
        <w:rPr>
          <w:rFonts w:asciiTheme="majorHAnsi" w:hAnsiTheme="majorHAnsi" w:cstheme="minorHAnsi"/>
          <w:i/>
        </w:rPr>
        <w:t xml:space="preserve"> minor </w:t>
      </w:r>
    </w:p>
    <w:p w14:paraId="1C8B5A74" w14:textId="77777777" w:rsidR="00DF567A" w:rsidRPr="00DF567A" w:rsidRDefault="00DF567A" w:rsidP="00DF567A">
      <w:pPr>
        <w:pStyle w:val="NoSpacing"/>
        <w:spacing w:line="360" w:lineRule="auto"/>
        <w:jc w:val="both"/>
        <w:rPr>
          <w:rFonts w:asciiTheme="majorHAnsi" w:hAnsiTheme="majorHAnsi" w:cstheme="minorHAnsi"/>
        </w:rPr>
      </w:pPr>
      <w:r w:rsidRPr="00DF567A">
        <w:rPr>
          <w:rFonts w:asciiTheme="majorHAnsi" w:hAnsiTheme="majorHAnsi" w:cstheme="minorHAnsi"/>
        </w:rPr>
        <w:t xml:space="preserve">This species inhabits open habitats of willows, poplars, and alders, mostly along watercourses. It has been recorded along the </w:t>
      </w:r>
      <w:proofErr w:type="spellStart"/>
      <w:r w:rsidRPr="00DF567A">
        <w:rPr>
          <w:rFonts w:asciiTheme="majorHAnsi" w:hAnsiTheme="majorHAnsi" w:cstheme="minorHAnsi"/>
        </w:rPr>
        <w:t>Drcka</w:t>
      </w:r>
      <w:proofErr w:type="spellEnd"/>
      <w:r w:rsidRPr="00DF567A">
        <w:rPr>
          <w:rFonts w:asciiTheme="majorHAnsi" w:hAnsiTheme="majorHAnsi" w:cstheme="minorHAnsi"/>
        </w:rPr>
        <w:t xml:space="preserve"> River in open, floodplain habitats. Highway construction will likely lead to the disappearance of this species from the corridor. However, in the future, if habitat restoration occurs under the viaduct, the species may return.</w:t>
      </w:r>
    </w:p>
    <w:p w14:paraId="2919D0AF" w14:textId="77777777" w:rsidR="00DF567A" w:rsidRPr="00DF567A" w:rsidRDefault="00DF567A" w:rsidP="00DF567A">
      <w:pPr>
        <w:pStyle w:val="NoSpacing"/>
        <w:spacing w:line="360" w:lineRule="auto"/>
        <w:jc w:val="both"/>
        <w:rPr>
          <w:rFonts w:asciiTheme="majorHAnsi" w:hAnsiTheme="majorHAnsi" w:cstheme="minorHAnsi"/>
        </w:rPr>
      </w:pPr>
    </w:p>
    <w:p w14:paraId="479BFAB3" w14:textId="49F709DF" w:rsidR="00DF567A" w:rsidRPr="008B05A5" w:rsidRDefault="00DF567A" w:rsidP="00DF567A">
      <w:pPr>
        <w:pStyle w:val="NoSpacing"/>
        <w:spacing w:line="360" w:lineRule="auto"/>
        <w:jc w:val="both"/>
        <w:rPr>
          <w:rFonts w:asciiTheme="majorHAnsi" w:hAnsiTheme="majorHAnsi" w:cstheme="minorHAnsi"/>
          <w:i/>
        </w:rPr>
      </w:pPr>
      <w:r w:rsidRPr="00DF567A">
        <w:rPr>
          <w:rFonts w:asciiTheme="majorHAnsi" w:hAnsiTheme="majorHAnsi" w:cstheme="minorHAnsi"/>
          <w:i/>
        </w:rPr>
        <w:t xml:space="preserve">Lanius </w:t>
      </w:r>
      <w:proofErr w:type="spellStart"/>
      <w:r w:rsidRPr="00DF567A">
        <w:rPr>
          <w:rFonts w:asciiTheme="majorHAnsi" w:hAnsiTheme="majorHAnsi" w:cstheme="minorHAnsi"/>
          <w:i/>
        </w:rPr>
        <w:t>collurio</w:t>
      </w:r>
      <w:proofErr w:type="spellEnd"/>
    </w:p>
    <w:p w14:paraId="45ED7A39" w14:textId="77777777" w:rsidR="00DF567A" w:rsidRPr="00DF567A" w:rsidRDefault="00DF567A" w:rsidP="00DF567A">
      <w:pPr>
        <w:pStyle w:val="NoSpacing"/>
        <w:spacing w:line="360" w:lineRule="auto"/>
        <w:jc w:val="both"/>
        <w:rPr>
          <w:rFonts w:asciiTheme="majorHAnsi" w:hAnsiTheme="majorHAnsi" w:cstheme="minorHAnsi"/>
        </w:rPr>
      </w:pPr>
      <w:r w:rsidRPr="00DF567A">
        <w:rPr>
          <w:rFonts w:asciiTheme="majorHAnsi" w:hAnsiTheme="majorHAnsi" w:cstheme="minorHAnsi"/>
        </w:rPr>
        <w:t xml:space="preserve">A bird of meadows interspersed with shrubs, orchards, and homesteads. It was recorded in the </w:t>
      </w:r>
      <w:proofErr w:type="spellStart"/>
      <w:r w:rsidRPr="00DF567A">
        <w:rPr>
          <w:rFonts w:asciiTheme="majorHAnsi" w:hAnsiTheme="majorHAnsi" w:cstheme="minorHAnsi"/>
        </w:rPr>
        <w:t>Mateševo</w:t>
      </w:r>
      <w:proofErr w:type="spellEnd"/>
      <w:r w:rsidRPr="00DF567A">
        <w:rPr>
          <w:rFonts w:asciiTheme="majorHAnsi" w:hAnsiTheme="majorHAnsi" w:cstheme="minorHAnsi"/>
        </w:rPr>
        <w:t xml:space="preserve"> area and the meadows and orchards around </w:t>
      </w:r>
      <w:proofErr w:type="spellStart"/>
      <w:r w:rsidRPr="00DF567A">
        <w:rPr>
          <w:rFonts w:asciiTheme="majorHAnsi" w:hAnsiTheme="majorHAnsi" w:cstheme="minorHAnsi"/>
        </w:rPr>
        <w:t>Kralje</w:t>
      </w:r>
      <w:proofErr w:type="spellEnd"/>
      <w:r w:rsidRPr="00DF567A">
        <w:rPr>
          <w:rFonts w:asciiTheme="majorHAnsi" w:hAnsiTheme="majorHAnsi" w:cstheme="minorHAnsi"/>
        </w:rPr>
        <w:t>. Highway construction will result in the loss of habitats for this species along the corridor. As a migratory species, it is involved in establishing new territories every spring, so the impact of the highway on this species is not considered significant.</w:t>
      </w:r>
    </w:p>
    <w:p w14:paraId="4276A457" w14:textId="77777777" w:rsidR="00DF567A" w:rsidRPr="00DF567A" w:rsidRDefault="00DF567A" w:rsidP="00DF567A">
      <w:pPr>
        <w:pStyle w:val="NoSpacing"/>
        <w:spacing w:line="360" w:lineRule="auto"/>
        <w:jc w:val="both"/>
        <w:rPr>
          <w:rFonts w:asciiTheme="majorHAnsi" w:hAnsiTheme="majorHAnsi" w:cstheme="minorHAnsi"/>
        </w:rPr>
      </w:pPr>
    </w:p>
    <w:p w14:paraId="6B6CB95D" w14:textId="254291DF" w:rsidR="00DF567A" w:rsidRPr="008B05A5" w:rsidRDefault="00DF567A" w:rsidP="00DF567A">
      <w:pPr>
        <w:pStyle w:val="NoSpacing"/>
        <w:spacing w:line="360" w:lineRule="auto"/>
        <w:jc w:val="both"/>
        <w:rPr>
          <w:rFonts w:asciiTheme="majorHAnsi" w:hAnsiTheme="majorHAnsi" w:cstheme="minorHAnsi"/>
          <w:i/>
        </w:rPr>
      </w:pPr>
      <w:r w:rsidRPr="00DF567A">
        <w:rPr>
          <w:rFonts w:asciiTheme="majorHAnsi" w:hAnsiTheme="majorHAnsi" w:cstheme="minorHAnsi"/>
          <w:i/>
        </w:rPr>
        <w:t>Lanius senator</w:t>
      </w:r>
    </w:p>
    <w:p w14:paraId="45100B10" w14:textId="77777777" w:rsidR="00DF567A" w:rsidRPr="00DF567A" w:rsidRDefault="00DF567A" w:rsidP="00DF567A">
      <w:pPr>
        <w:pStyle w:val="NoSpacing"/>
        <w:spacing w:line="360" w:lineRule="auto"/>
        <w:jc w:val="both"/>
        <w:rPr>
          <w:rFonts w:asciiTheme="majorHAnsi" w:hAnsiTheme="majorHAnsi" w:cstheme="minorHAnsi"/>
        </w:rPr>
      </w:pPr>
      <w:r w:rsidRPr="00DF567A">
        <w:rPr>
          <w:rFonts w:asciiTheme="majorHAnsi" w:hAnsiTheme="majorHAnsi" w:cstheme="minorHAnsi"/>
        </w:rPr>
        <w:t xml:space="preserve">A bird of meadows interspersed with shrubs, orchards, and homesteads. It was recorded in the </w:t>
      </w:r>
      <w:proofErr w:type="spellStart"/>
      <w:r w:rsidRPr="00DF567A">
        <w:rPr>
          <w:rFonts w:asciiTheme="majorHAnsi" w:hAnsiTheme="majorHAnsi" w:cstheme="minorHAnsi"/>
        </w:rPr>
        <w:t>Mateševo</w:t>
      </w:r>
      <w:proofErr w:type="spellEnd"/>
      <w:r w:rsidRPr="00DF567A">
        <w:rPr>
          <w:rFonts w:asciiTheme="majorHAnsi" w:hAnsiTheme="majorHAnsi" w:cstheme="minorHAnsi"/>
        </w:rPr>
        <w:t xml:space="preserve"> area and the meadows and orchards around </w:t>
      </w:r>
      <w:proofErr w:type="spellStart"/>
      <w:r w:rsidRPr="00DF567A">
        <w:rPr>
          <w:rFonts w:asciiTheme="majorHAnsi" w:hAnsiTheme="majorHAnsi" w:cstheme="minorHAnsi"/>
        </w:rPr>
        <w:t>Kralje</w:t>
      </w:r>
      <w:proofErr w:type="spellEnd"/>
      <w:r w:rsidRPr="00DF567A">
        <w:rPr>
          <w:rFonts w:asciiTheme="majorHAnsi" w:hAnsiTheme="majorHAnsi" w:cstheme="minorHAnsi"/>
        </w:rPr>
        <w:t>. Highway construction will result in the loss of habitats for this species along the corridor. As a migratory species, it is involved in establishing new territories every spring, so the impact of the highway on this species is not considered significant.</w:t>
      </w:r>
    </w:p>
    <w:p w14:paraId="13853C68" w14:textId="05E2D408" w:rsidR="008B05A5" w:rsidRDefault="008B05A5">
      <w:pPr>
        <w:spacing w:after="200" w:line="276" w:lineRule="auto"/>
        <w:rPr>
          <w:rFonts w:asciiTheme="majorHAnsi" w:hAnsiTheme="majorHAnsi" w:cstheme="minorHAnsi"/>
          <w:sz w:val="22"/>
        </w:rPr>
      </w:pPr>
      <w:r>
        <w:rPr>
          <w:rFonts w:asciiTheme="majorHAnsi" w:hAnsiTheme="majorHAnsi" w:cstheme="minorHAnsi"/>
        </w:rPr>
        <w:br w:type="page"/>
      </w:r>
    </w:p>
    <w:p w14:paraId="69ECFD56" w14:textId="77777777" w:rsidR="00DF567A" w:rsidRPr="00DF567A" w:rsidRDefault="00DF567A" w:rsidP="00DF567A">
      <w:pPr>
        <w:pStyle w:val="NoSpacing"/>
        <w:spacing w:line="360" w:lineRule="auto"/>
        <w:jc w:val="both"/>
        <w:rPr>
          <w:rFonts w:asciiTheme="majorHAnsi" w:hAnsiTheme="majorHAnsi" w:cstheme="minorHAnsi"/>
        </w:rPr>
      </w:pPr>
    </w:p>
    <w:p w14:paraId="796B2237" w14:textId="77777777" w:rsidR="00DF567A" w:rsidRPr="00DF567A" w:rsidRDefault="00DF567A" w:rsidP="00DF567A">
      <w:pPr>
        <w:pStyle w:val="NoSpacing"/>
        <w:spacing w:line="360" w:lineRule="auto"/>
        <w:jc w:val="both"/>
        <w:rPr>
          <w:rFonts w:asciiTheme="majorHAnsi" w:hAnsiTheme="majorHAnsi" w:cstheme="minorHAnsi"/>
          <w:i/>
        </w:rPr>
      </w:pPr>
      <w:r w:rsidRPr="00DF567A">
        <w:rPr>
          <w:rFonts w:asciiTheme="majorHAnsi" w:hAnsiTheme="majorHAnsi" w:cstheme="minorHAnsi"/>
          <w:i/>
        </w:rPr>
        <w:t xml:space="preserve">Upupa </w:t>
      </w:r>
      <w:proofErr w:type="spellStart"/>
      <w:r w:rsidRPr="00DF567A">
        <w:rPr>
          <w:rFonts w:asciiTheme="majorHAnsi" w:hAnsiTheme="majorHAnsi" w:cstheme="minorHAnsi"/>
          <w:i/>
        </w:rPr>
        <w:t>epops</w:t>
      </w:r>
      <w:proofErr w:type="spellEnd"/>
    </w:p>
    <w:p w14:paraId="1E0CA047" w14:textId="77777777" w:rsidR="00DF567A" w:rsidRPr="00DF567A" w:rsidRDefault="00DF567A" w:rsidP="00DF567A">
      <w:pPr>
        <w:pStyle w:val="NoSpacing"/>
        <w:spacing w:line="360" w:lineRule="auto"/>
        <w:jc w:val="both"/>
        <w:rPr>
          <w:rFonts w:asciiTheme="majorHAnsi" w:hAnsiTheme="majorHAnsi" w:cstheme="minorHAnsi"/>
          <w:i/>
        </w:rPr>
      </w:pPr>
    </w:p>
    <w:p w14:paraId="656D86DA" w14:textId="77777777" w:rsidR="00DF567A" w:rsidRPr="00DF567A" w:rsidRDefault="00DF567A" w:rsidP="00DF567A">
      <w:pPr>
        <w:pStyle w:val="NoSpacing"/>
        <w:spacing w:line="360" w:lineRule="auto"/>
        <w:jc w:val="both"/>
        <w:rPr>
          <w:rFonts w:asciiTheme="majorHAnsi" w:hAnsiTheme="majorHAnsi" w:cstheme="minorHAnsi"/>
        </w:rPr>
      </w:pPr>
      <w:r w:rsidRPr="00DF567A">
        <w:rPr>
          <w:rFonts w:asciiTheme="majorHAnsi" w:hAnsiTheme="majorHAnsi" w:cstheme="minorHAnsi"/>
        </w:rPr>
        <w:t xml:space="preserve">A bird of meadows, orchards, and homesteads. It is an indicator of livestock farming. It was recorded in the </w:t>
      </w:r>
      <w:proofErr w:type="spellStart"/>
      <w:r w:rsidRPr="00DF567A">
        <w:rPr>
          <w:rFonts w:asciiTheme="majorHAnsi" w:hAnsiTheme="majorHAnsi" w:cstheme="minorHAnsi"/>
        </w:rPr>
        <w:t>Mateševo</w:t>
      </w:r>
      <w:proofErr w:type="spellEnd"/>
      <w:r w:rsidRPr="00DF567A">
        <w:rPr>
          <w:rFonts w:asciiTheme="majorHAnsi" w:hAnsiTheme="majorHAnsi" w:cstheme="minorHAnsi"/>
        </w:rPr>
        <w:t xml:space="preserve"> area and the meadows and orchards around </w:t>
      </w:r>
      <w:proofErr w:type="spellStart"/>
      <w:r w:rsidRPr="00DF567A">
        <w:rPr>
          <w:rFonts w:asciiTheme="majorHAnsi" w:hAnsiTheme="majorHAnsi" w:cstheme="minorHAnsi"/>
        </w:rPr>
        <w:t>Kralje</w:t>
      </w:r>
      <w:proofErr w:type="spellEnd"/>
      <w:r w:rsidRPr="00DF567A">
        <w:rPr>
          <w:rFonts w:asciiTheme="majorHAnsi" w:hAnsiTheme="majorHAnsi" w:cstheme="minorHAnsi"/>
        </w:rPr>
        <w:t>. Highway construction will result in the loss of habitats for this species along the corridor. As a migratory species, it is involved in establishing new territories every spring, so the impact of the highway on this species is not considered significant.</w:t>
      </w:r>
    </w:p>
    <w:p w14:paraId="35DB48D7" w14:textId="77777777" w:rsidR="00DF567A" w:rsidRPr="00DF567A" w:rsidRDefault="00DF567A" w:rsidP="00DF567A">
      <w:pPr>
        <w:pStyle w:val="NoSpacing"/>
        <w:spacing w:line="360" w:lineRule="auto"/>
        <w:jc w:val="both"/>
        <w:rPr>
          <w:rFonts w:asciiTheme="majorHAnsi" w:hAnsiTheme="majorHAnsi" w:cstheme="minorHAnsi"/>
        </w:rPr>
      </w:pPr>
    </w:p>
    <w:p w14:paraId="38862C4F" w14:textId="77777777" w:rsidR="00DF567A" w:rsidRPr="00DF567A" w:rsidRDefault="00DF567A" w:rsidP="00DF567A">
      <w:pPr>
        <w:pStyle w:val="NoSpacing"/>
        <w:spacing w:line="360" w:lineRule="auto"/>
        <w:jc w:val="both"/>
        <w:rPr>
          <w:rFonts w:asciiTheme="majorHAnsi" w:hAnsiTheme="majorHAnsi" w:cstheme="minorHAnsi"/>
        </w:rPr>
      </w:pPr>
      <w:r w:rsidRPr="00DF567A">
        <w:rPr>
          <w:rFonts w:asciiTheme="majorHAnsi" w:hAnsiTheme="majorHAnsi" w:cstheme="minorHAnsi"/>
          <w:noProof/>
        </w:rPr>
        <w:drawing>
          <wp:inline distT="0" distB="0" distL="0" distR="0" wp14:anchorId="435A1399" wp14:editId="71AEAE7F">
            <wp:extent cx="5943600" cy="4457700"/>
            <wp:effectExtent l="0" t="0" r="0" b="0"/>
            <wp:docPr id="882918764" name="Picture 882918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DSC03394.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p>
    <w:p w14:paraId="0E5EA220" w14:textId="2E979429" w:rsidR="00DF567A" w:rsidRPr="008B05A5" w:rsidRDefault="00DF567A" w:rsidP="008B05A5">
      <w:pPr>
        <w:pStyle w:val="NoSpacing"/>
        <w:spacing w:line="360" w:lineRule="auto"/>
        <w:jc w:val="center"/>
        <w:rPr>
          <w:rFonts w:asciiTheme="majorHAnsi" w:hAnsiTheme="majorHAnsi" w:cstheme="minorHAnsi"/>
          <w:sz w:val="20"/>
          <w:szCs w:val="20"/>
        </w:rPr>
      </w:pPr>
      <w:r w:rsidRPr="008B05A5">
        <w:rPr>
          <w:rFonts w:asciiTheme="majorHAnsi" w:hAnsiTheme="majorHAnsi" w:cstheme="minorHAnsi"/>
          <w:b/>
          <w:bCs/>
          <w:sz w:val="20"/>
          <w:szCs w:val="20"/>
        </w:rPr>
        <w:t>Photo</w:t>
      </w:r>
      <w:r w:rsidR="008B05A5" w:rsidRPr="008B05A5">
        <w:rPr>
          <w:rFonts w:asciiTheme="majorHAnsi" w:hAnsiTheme="majorHAnsi" w:cstheme="minorHAnsi"/>
          <w:b/>
          <w:bCs/>
          <w:sz w:val="20"/>
          <w:szCs w:val="20"/>
        </w:rPr>
        <w:t xml:space="preserve"> 1</w:t>
      </w:r>
      <w:r w:rsidRPr="008B05A5">
        <w:rPr>
          <w:rFonts w:asciiTheme="majorHAnsi" w:hAnsiTheme="majorHAnsi" w:cstheme="minorHAnsi"/>
          <w:b/>
          <w:bCs/>
          <w:sz w:val="20"/>
          <w:szCs w:val="20"/>
        </w:rPr>
        <w:t>:</w:t>
      </w:r>
      <w:r w:rsidRPr="008B05A5">
        <w:rPr>
          <w:rFonts w:asciiTheme="majorHAnsi" w:hAnsiTheme="majorHAnsi" w:cstheme="minorHAnsi"/>
          <w:sz w:val="20"/>
          <w:szCs w:val="20"/>
        </w:rPr>
        <w:t xml:space="preserve"> </w:t>
      </w:r>
      <w:proofErr w:type="spellStart"/>
      <w:r w:rsidRPr="008B05A5">
        <w:rPr>
          <w:rFonts w:asciiTheme="majorHAnsi" w:hAnsiTheme="majorHAnsi" w:cstheme="minorHAnsi"/>
          <w:sz w:val="20"/>
          <w:szCs w:val="20"/>
        </w:rPr>
        <w:t>Kralje</w:t>
      </w:r>
      <w:proofErr w:type="spellEnd"/>
      <w:r w:rsidRPr="008B05A5">
        <w:rPr>
          <w:rFonts w:asciiTheme="majorHAnsi" w:hAnsiTheme="majorHAnsi" w:cstheme="minorHAnsi"/>
          <w:sz w:val="20"/>
          <w:szCs w:val="20"/>
        </w:rPr>
        <w:t>, habitat of species in cultural landscapes</w:t>
      </w:r>
    </w:p>
    <w:p w14:paraId="5F7E6DC8" w14:textId="132BDAE2" w:rsidR="008B05A5" w:rsidRDefault="008B05A5">
      <w:pPr>
        <w:spacing w:after="200" w:line="276" w:lineRule="auto"/>
        <w:rPr>
          <w:rFonts w:asciiTheme="majorHAnsi" w:hAnsiTheme="majorHAnsi" w:cstheme="minorHAnsi"/>
          <w:sz w:val="22"/>
        </w:rPr>
      </w:pPr>
      <w:r>
        <w:rPr>
          <w:rFonts w:asciiTheme="majorHAnsi" w:hAnsiTheme="majorHAnsi" w:cstheme="minorHAnsi"/>
        </w:rPr>
        <w:br w:type="page"/>
      </w:r>
    </w:p>
    <w:p w14:paraId="1478BD83" w14:textId="77777777" w:rsidR="00DF567A" w:rsidRPr="00DF567A" w:rsidRDefault="00DF567A" w:rsidP="00DF567A">
      <w:pPr>
        <w:pStyle w:val="NoSpacing"/>
        <w:spacing w:line="360" w:lineRule="auto"/>
        <w:jc w:val="both"/>
        <w:rPr>
          <w:rFonts w:asciiTheme="majorHAnsi" w:hAnsiTheme="majorHAnsi" w:cstheme="minorHAnsi"/>
        </w:rPr>
      </w:pPr>
    </w:p>
    <w:p w14:paraId="7820DE1C" w14:textId="770B00E9" w:rsidR="00DF567A" w:rsidRPr="00DF567A" w:rsidRDefault="00DF567A" w:rsidP="00DF567A">
      <w:pPr>
        <w:pStyle w:val="NoSpacing"/>
        <w:spacing w:line="360" w:lineRule="auto"/>
        <w:jc w:val="both"/>
        <w:rPr>
          <w:rFonts w:asciiTheme="majorHAnsi" w:hAnsiTheme="majorHAnsi" w:cstheme="minorHAnsi"/>
          <w:i/>
        </w:rPr>
      </w:pPr>
      <w:r w:rsidRPr="00DF567A">
        <w:rPr>
          <w:rFonts w:asciiTheme="majorHAnsi" w:hAnsiTheme="majorHAnsi" w:cstheme="minorHAnsi"/>
          <w:i/>
        </w:rPr>
        <w:t>Caprimulgus europaeus</w:t>
      </w:r>
    </w:p>
    <w:p w14:paraId="1FF5C113" w14:textId="65807747" w:rsidR="00DF567A" w:rsidRPr="00DF567A" w:rsidRDefault="00DF567A" w:rsidP="00DF567A">
      <w:pPr>
        <w:pStyle w:val="NoSpacing"/>
        <w:spacing w:line="360" w:lineRule="auto"/>
        <w:jc w:val="both"/>
        <w:rPr>
          <w:rFonts w:asciiTheme="majorHAnsi" w:hAnsiTheme="majorHAnsi" w:cstheme="minorHAnsi"/>
          <w:i/>
        </w:rPr>
      </w:pPr>
      <w:r w:rsidRPr="00DF567A">
        <w:rPr>
          <w:rFonts w:asciiTheme="majorHAnsi" w:hAnsiTheme="majorHAnsi" w:cstheme="minorHAnsi"/>
        </w:rPr>
        <w:t xml:space="preserve">A bird </w:t>
      </w:r>
      <w:r w:rsidR="008B05A5">
        <w:rPr>
          <w:rFonts w:asciiTheme="majorHAnsi" w:hAnsiTheme="majorHAnsi" w:cstheme="minorHAnsi"/>
        </w:rPr>
        <w:t>inhabiting</w:t>
      </w:r>
      <w:r w:rsidRPr="00DF567A">
        <w:rPr>
          <w:rFonts w:asciiTheme="majorHAnsi" w:hAnsiTheme="majorHAnsi" w:cstheme="minorHAnsi"/>
        </w:rPr>
        <w:t xml:space="preserve"> open habitats. Highway construction will result in the loss of habitats for this species along the corridor. As a migratory bird, it establishes new territories every spring, so the impact of the highway on this species is not considered significant.</w:t>
      </w:r>
    </w:p>
    <w:p w14:paraId="31FCB4C5" w14:textId="77777777" w:rsidR="00DF567A" w:rsidRPr="00DF567A" w:rsidRDefault="00DF567A" w:rsidP="00DF567A">
      <w:pPr>
        <w:pStyle w:val="NoSpacing"/>
        <w:spacing w:line="360" w:lineRule="auto"/>
        <w:jc w:val="both"/>
        <w:rPr>
          <w:rFonts w:asciiTheme="majorHAnsi" w:hAnsiTheme="majorHAnsi" w:cstheme="minorHAnsi"/>
          <w:i/>
        </w:rPr>
      </w:pPr>
    </w:p>
    <w:p w14:paraId="5C70066A" w14:textId="7C2EDEEE" w:rsidR="00DF567A" w:rsidRPr="00DF567A" w:rsidRDefault="00DF567A" w:rsidP="00DF567A">
      <w:pPr>
        <w:pStyle w:val="NoSpacing"/>
        <w:spacing w:line="360" w:lineRule="auto"/>
        <w:jc w:val="both"/>
        <w:rPr>
          <w:rFonts w:asciiTheme="majorHAnsi" w:hAnsiTheme="majorHAnsi" w:cstheme="minorHAnsi"/>
          <w:i/>
        </w:rPr>
      </w:pPr>
      <w:proofErr w:type="spellStart"/>
      <w:r w:rsidRPr="00DF567A">
        <w:rPr>
          <w:rFonts w:asciiTheme="majorHAnsi" w:hAnsiTheme="majorHAnsi" w:cstheme="minorHAnsi"/>
          <w:i/>
        </w:rPr>
        <w:t>Tachymarptis</w:t>
      </w:r>
      <w:proofErr w:type="spellEnd"/>
      <w:r w:rsidRPr="00DF567A">
        <w:rPr>
          <w:rFonts w:asciiTheme="majorHAnsi" w:hAnsiTheme="majorHAnsi" w:cstheme="minorHAnsi"/>
          <w:i/>
        </w:rPr>
        <w:t xml:space="preserve"> melba</w:t>
      </w:r>
    </w:p>
    <w:p w14:paraId="50B2F151" w14:textId="77777777" w:rsidR="00DF567A" w:rsidRPr="00DF567A" w:rsidRDefault="00DF567A" w:rsidP="00DF567A">
      <w:pPr>
        <w:pStyle w:val="NoSpacing"/>
        <w:spacing w:line="360" w:lineRule="auto"/>
        <w:jc w:val="both"/>
        <w:rPr>
          <w:rFonts w:asciiTheme="majorHAnsi" w:hAnsiTheme="majorHAnsi" w:cstheme="minorHAnsi"/>
        </w:rPr>
      </w:pPr>
      <w:r w:rsidRPr="00DF567A">
        <w:rPr>
          <w:rFonts w:asciiTheme="majorHAnsi" w:hAnsiTheme="majorHAnsi" w:cstheme="minorHAnsi"/>
        </w:rPr>
        <w:t>Its nesting has not been recorded along the highway corridor, but the species is present throughout the corridor. Highway construction will not have a significant impact on the species. If illuminated, and with tunnel entrances and exits generally being illuminated, this could have a positive effect on the species due to feeding opportunities.</w:t>
      </w:r>
    </w:p>
    <w:p w14:paraId="7BE07DF9" w14:textId="77777777" w:rsidR="00DF567A" w:rsidRPr="00DF567A" w:rsidRDefault="00DF567A" w:rsidP="00DF567A">
      <w:pPr>
        <w:pStyle w:val="NoSpacing"/>
        <w:spacing w:line="360" w:lineRule="auto"/>
        <w:jc w:val="both"/>
        <w:rPr>
          <w:rFonts w:asciiTheme="majorHAnsi" w:hAnsiTheme="majorHAnsi" w:cstheme="minorHAnsi"/>
        </w:rPr>
      </w:pPr>
    </w:p>
    <w:p w14:paraId="36D57A59" w14:textId="0C6CC8E5" w:rsidR="00DF567A" w:rsidRPr="008B05A5" w:rsidRDefault="00DF567A" w:rsidP="00DF567A">
      <w:pPr>
        <w:pStyle w:val="NoSpacing"/>
        <w:spacing w:line="360" w:lineRule="auto"/>
        <w:jc w:val="both"/>
        <w:rPr>
          <w:rFonts w:asciiTheme="majorHAnsi" w:hAnsiTheme="majorHAnsi" w:cstheme="minorHAnsi"/>
          <w:i/>
          <w:iCs/>
        </w:rPr>
      </w:pPr>
      <w:r w:rsidRPr="00DF567A">
        <w:rPr>
          <w:rFonts w:asciiTheme="majorHAnsi" w:hAnsiTheme="majorHAnsi" w:cstheme="minorHAnsi"/>
          <w:i/>
          <w:iCs/>
        </w:rPr>
        <w:t xml:space="preserve">Jynx </w:t>
      </w:r>
      <w:proofErr w:type="spellStart"/>
      <w:r w:rsidRPr="00DF567A">
        <w:rPr>
          <w:rFonts w:asciiTheme="majorHAnsi" w:hAnsiTheme="majorHAnsi" w:cstheme="minorHAnsi"/>
          <w:i/>
          <w:iCs/>
        </w:rPr>
        <w:t>torquilla</w:t>
      </w:r>
      <w:proofErr w:type="spellEnd"/>
    </w:p>
    <w:p w14:paraId="36C36D7E" w14:textId="77777777" w:rsidR="00DF567A" w:rsidRPr="00DF567A" w:rsidRDefault="00DF567A" w:rsidP="00DF567A">
      <w:pPr>
        <w:pStyle w:val="NoSpacing"/>
        <w:spacing w:line="360" w:lineRule="auto"/>
        <w:jc w:val="both"/>
        <w:rPr>
          <w:rFonts w:asciiTheme="majorHAnsi" w:hAnsiTheme="majorHAnsi" w:cstheme="minorHAnsi"/>
        </w:rPr>
      </w:pPr>
      <w:r w:rsidRPr="00DF567A">
        <w:rPr>
          <w:rFonts w:asciiTheme="majorHAnsi" w:hAnsiTheme="majorHAnsi" w:cstheme="minorHAnsi"/>
        </w:rPr>
        <w:t xml:space="preserve">A bird of orchards and homesteads, more common in the oak forests around </w:t>
      </w:r>
      <w:proofErr w:type="spellStart"/>
      <w:r w:rsidRPr="00DF567A">
        <w:rPr>
          <w:rFonts w:asciiTheme="majorHAnsi" w:hAnsiTheme="majorHAnsi" w:cstheme="minorHAnsi"/>
        </w:rPr>
        <w:t>Kralje</w:t>
      </w:r>
      <w:proofErr w:type="spellEnd"/>
      <w:r w:rsidRPr="00DF567A">
        <w:rPr>
          <w:rFonts w:asciiTheme="majorHAnsi" w:hAnsiTheme="majorHAnsi" w:cstheme="minorHAnsi"/>
        </w:rPr>
        <w:t>. Highway construction will result in the loss of habitats for this species along the corridor. This is particularly significant as the species nests in cavities. Being migratory, it establishes new territories every spring, so the impact of the highway on this species is not considered significant.</w:t>
      </w:r>
    </w:p>
    <w:p w14:paraId="024C475B" w14:textId="77777777" w:rsidR="00DF567A" w:rsidRPr="00DF567A" w:rsidRDefault="00DF567A" w:rsidP="00DF567A">
      <w:pPr>
        <w:pStyle w:val="NoSpacing"/>
        <w:spacing w:line="360" w:lineRule="auto"/>
        <w:jc w:val="both"/>
        <w:rPr>
          <w:rFonts w:asciiTheme="majorHAnsi" w:hAnsiTheme="majorHAnsi" w:cstheme="minorHAnsi"/>
        </w:rPr>
      </w:pPr>
    </w:p>
    <w:p w14:paraId="5796A849" w14:textId="52D05954" w:rsidR="00DF567A" w:rsidRPr="00154032" w:rsidRDefault="009E4295" w:rsidP="00154032">
      <w:pPr>
        <w:spacing w:line="360" w:lineRule="auto"/>
        <w:jc w:val="both"/>
        <w:rPr>
          <w:noProof/>
          <w:sz w:val="22"/>
          <w:lang w:val="en-GB"/>
        </w:rPr>
      </w:pPr>
      <w:r w:rsidRPr="009E4295">
        <w:rPr>
          <w:noProof/>
          <w:sz w:val="22"/>
          <w:lang w:val="en-GB"/>
        </w:rPr>
        <w:t>By reviewing the report for the entire Mateševo – Andrijevica highway section, prepared based on research from 2019/2020, it can be confirmed through habitat analysis that there have been no significant changes. Therefore, the report remains current. The quality of species is consistent, although slight variations in population numbers can be expected, particularly for breeding species.</w:t>
      </w:r>
    </w:p>
    <w:p w14:paraId="0AC74C67" w14:textId="33E5A04A" w:rsidR="00CF4773" w:rsidRPr="003378D4" w:rsidRDefault="00CF4773">
      <w:pPr>
        <w:spacing w:after="200" w:line="276" w:lineRule="auto"/>
        <w:rPr>
          <w:noProof/>
          <w:lang w:val="en-GB"/>
        </w:rPr>
      </w:pPr>
      <w:r w:rsidRPr="003378D4">
        <w:rPr>
          <w:noProof/>
          <w:lang w:val="en-GB"/>
        </w:rPr>
        <w:br w:type="page"/>
      </w:r>
    </w:p>
    <w:p w14:paraId="2EDB705A" w14:textId="77777777" w:rsidR="009E4295" w:rsidRDefault="009E4295" w:rsidP="00333AA5">
      <w:pPr>
        <w:jc w:val="both"/>
        <w:rPr>
          <w:rFonts w:asciiTheme="majorHAnsi" w:hAnsiTheme="majorHAnsi" w:cstheme="majorHAnsi"/>
          <w:b/>
          <w:noProof/>
          <w:color w:val="1E5155" w:themeColor="text2"/>
          <w:sz w:val="24"/>
          <w:szCs w:val="24"/>
          <w:lang w:val="en-GB"/>
        </w:rPr>
      </w:pPr>
    </w:p>
    <w:p w14:paraId="030AC17F" w14:textId="6CAB37C4" w:rsidR="00333AA5" w:rsidRPr="003378D4" w:rsidRDefault="00011500" w:rsidP="00333AA5">
      <w:pPr>
        <w:jc w:val="both"/>
        <w:rPr>
          <w:rFonts w:asciiTheme="majorHAnsi" w:hAnsiTheme="majorHAnsi" w:cstheme="majorHAnsi"/>
          <w:b/>
          <w:noProof/>
          <w:color w:val="1E5155" w:themeColor="text2"/>
          <w:sz w:val="24"/>
          <w:szCs w:val="24"/>
          <w:lang w:val="en-GB"/>
        </w:rPr>
      </w:pPr>
      <w:r w:rsidRPr="003378D4">
        <w:rPr>
          <w:rFonts w:asciiTheme="majorHAnsi" w:hAnsiTheme="majorHAnsi" w:cstheme="majorHAnsi"/>
          <w:b/>
          <w:noProof/>
          <w:color w:val="1E5155" w:themeColor="text2"/>
          <w:sz w:val="24"/>
          <w:szCs w:val="24"/>
          <w:lang w:val="en-GB"/>
        </w:rPr>
        <w:t xml:space="preserve">VI IMPACTS OF THE HIGHWAY CONSTRUCTION ON </w:t>
      </w:r>
      <w:r w:rsidR="009E4295">
        <w:rPr>
          <w:rFonts w:asciiTheme="majorHAnsi" w:hAnsiTheme="majorHAnsi" w:cstheme="majorHAnsi"/>
          <w:b/>
          <w:noProof/>
          <w:color w:val="1E5155" w:themeColor="text2"/>
          <w:sz w:val="24"/>
          <w:szCs w:val="24"/>
          <w:lang w:val="en-GB"/>
        </w:rPr>
        <w:t>ORNITHOFAUNA</w:t>
      </w:r>
      <w:r w:rsidRPr="003378D4">
        <w:rPr>
          <w:rFonts w:asciiTheme="majorHAnsi" w:hAnsiTheme="majorHAnsi" w:cstheme="majorHAnsi"/>
          <w:b/>
          <w:noProof/>
          <w:color w:val="1E5155" w:themeColor="text2"/>
          <w:sz w:val="24"/>
          <w:szCs w:val="24"/>
          <w:lang w:val="en-GB"/>
        </w:rPr>
        <w:t xml:space="preserve"> AND MITIGATION MEASURES </w:t>
      </w:r>
    </w:p>
    <w:p w14:paraId="13DBEE5E" w14:textId="77777777" w:rsidR="009E4295" w:rsidRPr="009E4295" w:rsidRDefault="009E4295" w:rsidP="009E4295">
      <w:pPr>
        <w:jc w:val="both"/>
        <w:rPr>
          <w:rFonts w:cstheme="minorHAnsi"/>
          <w:sz w:val="22"/>
        </w:rPr>
      </w:pPr>
    </w:p>
    <w:p w14:paraId="02C0A033" w14:textId="794F743D" w:rsidR="009E4295" w:rsidRPr="009E4295" w:rsidRDefault="009E4295" w:rsidP="009E4295">
      <w:pPr>
        <w:spacing w:line="360" w:lineRule="auto"/>
        <w:jc w:val="both"/>
        <w:rPr>
          <w:rFonts w:cstheme="minorHAnsi"/>
          <w:sz w:val="22"/>
        </w:rPr>
      </w:pPr>
      <w:r w:rsidRPr="009E4295">
        <w:rPr>
          <w:rFonts w:cstheme="minorHAnsi"/>
          <w:sz w:val="22"/>
        </w:rPr>
        <w:t>The construction of any infrastructure, to varying degrees, leads to environmental changes. For birds, particularly resident species, the permanent loss of habitat forces them to relocate in search of new territories.</w:t>
      </w:r>
    </w:p>
    <w:p w14:paraId="33212F98" w14:textId="378C2070" w:rsidR="009E4295" w:rsidRPr="009E4295" w:rsidRDefault="009E4295" w:rsidP="009E4295">
      <w:pPr>
        <w:spacing w:line="360" w:lineRule="auto"/>
        <w:jc w:val="both"/>
        <w:rPr>
          <w:rFonts w:cstheme="minorHAnsi"/>
          <w:sz w:val="22"/>
        </w:rPr>
      </w:pPr>
      <w:r w:rsidRPr="009E4295">
        <w:rPr>
          <w:rFonts w:cstheme="minorHAnsi"/>
          <w:sz w:val="22"/>
        </w:rPr>
        <w:t xml:space="preserve">Given the scale of the highway project, which results in permanent habitat loss, it is inevitable that there will be significant impacts, particularly on nesting populations. For migratory species and those in transit, the impact is </w:t>
      </w:r>
      <w:r>
        <w:rPr>
          <w:rFonts w:cstheme="minorHAnsi"/>
          <w:sz w:val="22"/>
        </w:rPr>
        <w:t>lower</w:t>
      </w:r>
      <w:r w:rsidRPr="009E4295">
        <w:rPr>
          <w:rFonts w:cstheme="minorHAnsi"/>
          <w:sz w:val="22"/>
        </w:rPr>
        <w:t>, as these species are not strictly bound to one area and are constantly moving. However, the available area for feeding and resting will be spatially reduced.</w:t>
      </w:r>
    </w:p>
    <w:p w14:paraId="77544CBC" w14:textId="1B2BAC58" w:rsidR="009E4295" w:rsidRPr="009E4295" w:rsidRDefault="009E4295" w:rsidP="009E4295">
      <w:pPr>
        <w:spacing w:line="360" w:lineRule="auto"/>
        <w:jc w:val="both"/>
        <w:rPr>
          <w:rFonts w:cstheme="minorHAnsi"/>
          <w:sz w:val="22"/>
        </w:rPr>
      </w:pPr>
      <w:r w:rsidRPr="009E4295">
        <w:rPr>
          <w:rFonts w:cstheme="minorHAnsi"/>
          <w:sz w:val="22"/>
        </w:rPr>
        <w:t xml:space="preserve">A mitigating factor in this project is that the highway route, from </w:t>
      </w:r>
      <w:proofErr w:type="spellStart"/>
      <w:r w:rsidRPr="009E4295">
        <w:rPr>
          <w:rFonts w:cstheme="minorHAnsi"/>
          <w:sz w:val="22"/>
        </w:rPr>
        <w:t>Mateševo</w:t>
      </w:r>
      <w:proofErr w:type="spellEnd"/>
      <w:r w:rsidRPr="009E4295">
        <w:rPr>
          <w:rFonts w:cstheme="minorHAnsi"/>
          <w:sz w:val="22"/>
        </w:rPr>
        <w:t xml:space="preserve"> to </w:t>
      </w:r>
      <w:proofErr w:type="spellStart"/>
      <w:r w:rsidRPr="009E4295">
        <w:rPr>
          <w:rFonts w:cstheme="minorHAnsi"/>
          <w:sz w:val="22"/>
        </w:rPr>
        <w:t>Andrijevica</w:t>
      </w:r>
      <w:proofErr w:type="spellEnd"/>
      <w:r w:rsidRPr="009E4295">
        <w:rPr>
          <w:rFonts w:cstheme="minorHAnsi"/>
          <w:sz w:val="22"/>
        </w:rPr>
        <w:t xml:space="preserve">, does not pass through a protected area. Additionally, some sections of the route have already been significantly impacted by logging activities. During the autumn and spring surveys, it was observed that dozens of trucks transport logs, with </w:t>
      </w:r>
      <w:proofErr w:type="gramStart"/>
      <w:r w:rsidRPr="009E4295">
        <w:rPr>
          <w:rFonts w:cstheme="minorHAnsi"/>
          <w:sz w:val="22"/>
        </w:rPr>
        <w:t>the majority of</w:t>
      </w:r>
      <w:proofErr w:type="gramEnd"/>
      <w:r w:rsidRPr="009E4295">
        <w:rPr>
          <w:rFonts w:cstheme="minorHAnsi"/>
          <w:sz w:val="22"/>
        </w:rPr>
        <w:t xml:space="preserve"> the logging occurring within the protected area of the </w:t>
      </w:r>
      <w:proofErr w:type="spellStart"/>
      <w:r w:rsidRPr="009E4295">
        <w:rPr>
          <w:rFonts w:cstheme="minorHAnsi"/>
          <w:sz w:val="22"/>
        </w:rPr>
        <w:t>Komovi</w:t>
      </w:r>
      <w:proofErr w:type="spellEnd"/>
      <w:r w:rsidRPr="009E4295">
        <w:rPr>
          <w:rFonts w:cstheme="minorHAnsi"/>
          <w:sz w:val="22"/>
        </w:rPr>
        <w:t xml:space="preserve"> Nature Park. Significant degradation was also noted in the </w:t>
      </w:r>
      <w:proofErr w:type="spellStart"/>
      <w:r w:rsidRPr="009E4295">
        <w:rPr>
          <w:rFonts w:cstheme="minorHAnsi"/>
          <w:sz w:val="22"/>
        </w:rPr>
        <w:t>Mateševo</w:t>
      </w:r>
      <w:proofErr w:type="spellEnd"/>
      <w:r w:rsidRPr="009E4295">
        <w:rPr>
          <w:rFonts w:cstheme="minorHAnsi"/>
          <w:sz w:val="22"/>
        </w:rPr>
        <w:t xml:space="preserve"> region, where floodplain alder and willow forests were filled with material excavated from the nearby tunnel.</w:t>
      </w:r>
    </w:p>
    <w:p w14:paraId="7810B829" w14:textId="3372069C" w:rsidR="009E4295" w:rsidRDefault="009E4295">
      <w:pPr>
        <w:spacing w:after="200" w:line="276" w:lineRule="auto"/>
        <w:rPr>
          <w:rFonts w:cstheme="minorHAnsi"/>
          <w:sz w:val="24"/>
          <w:szCs w:val="24"/>
        </w:rPr>
      </w:pPr>
      <w:r>
        <w:rPr>
          <w:rFonts w:cstheme="minorHAnsi"/>
          <w:sz w:val="24"/>
          <w:szCs w:val="24"/>
        </w:rPr>
        <w:br w:type="page"/>
      </w:r>
    </w:p>
    <w:p w14:paraId="38746750" w14:textId="6F081CDC" w:rsidR="009E4295" w:rsidRPr="00695F64" w:rsidRDefault="00695F64" w:rsidP="009E4295">
      <w:pPr>
        <w:jc w:val="both"/>
        <w:rPr>
          <w:rFonts w:cstheme="minorHAnsi"/>
          <w:b/>
          <w:bCs/>
          <w:color w:val="1E5155" w:themeColor="text2"/>
          <w:sz w:val="24"/>
          <w:szCs w:val="24"/>
        </w:rPr>
      </w:pPr>
      <w:r w:rsidRPr="00695F64">
        <w:rPr>
          <w:rFonts w:cstheme="minorHAnsi"/>
          <w:b/>
          <w:bCs/>
          <w:color w:val="1E5155" w:themeColor="text2"/>
          <w:sz w:val="24"/>
          <w:szCs w:val="24"/>
        </w:rPr>
        <w:lastRenderedPageBreak/>
        <w:t>IMPACTS</w:t>
      </w:r>
    </w:p>
    <w:p w14:paraId="56903349" w14:textId="04203680" w:rsidR="009E4295" w:rsidRPr="009E4295" w:rsidRDefault="00314BA7" w:rsidP="009E4295">
      <w:pPr>
        <w:jc w:val="both"/>
        <w:rPr>
          <w:rFonts w:cstheme="minorHAnsi"/>
          <w:b/>
          <w:bCs/>
          <w:color w:val="1E5155" w:themeColor="text2"/>
          <w:sz w:val="24"/>
          <w:szCs w:val="24"/>
        </w:rPr>
      </w:pPr>
      <w:r>
        <w:rPr>
          <w:rFonts w:cstheme="minorHAnsi"/>
          <w:b/>
          <w:bCs/>
          <w:color w:val="1E5155" w:themeColor="text2"/>
          <w:sz w:val="24"/>
          <w:szCs w:val="24"/>
        </w:rPr>
        <w:t>6</w:t>
      </w:r>
      <w:r w:rsidR="009E4295" w:rsidRPr="009E4295">
        <w:rPr>
          <w:rFonts w:cstheme="minorHAnsi"/>
          <w:b/>
          <w:bCs/>
          <w:color w:val="1E5155" w:themeColor="text2"/>
          <w:sz w:val="24"/>
          <w:szCs w:val="24"/>
        </w:rPr>
        <w:t xml:space="preserve">.1. Impacts during construction phase </w:t>
      </w:r>
    </w:p>
    <w:p w14:paraId="2E952D28" w14:textId="59FC2E25" w:rsidR="009E4295" w:rsidRPr="00DE23A8" w:rsidRDefault="009E4295" w:rsidP="009E4295">
      <w:pPr>
        <w:jc w:val="center"/>
        <w:rPr>
          <w:rFonts w:cstheme="minorHAnsi"/>
          <w:b/>
          <w:bCs/>
          <w:sz w:val="23"/>
          <w:szCs w:val="23"/>
          <w:u w:val="single"/>
        </w:rPr>
      </w:pPr>
      <w:proofErr w:type="spellStart"/>
      <w:r w:rsidRPr="00DE23A8">
        <w:rPr>
          <w:rFonts w:cstheme="minorHAnsi"/>
          <w:b/>
          <w:bCs/>
          <w:sz w:val="23"/>
          <w:szCs w:val="23"/>
          <w:u w:val="single"/>
        </w:rPr>
        <w:t>Tresnjevik-Andrijevica</w:t>
      </w:r>
      <w:proofErr w:type="spellEnd"/>
    </w:p>
    <w:p w14:paraId="01FBC17A" w14:textId="5F1B8A0D" w:rsidR="009E4295" w:rsidRDefault="009E4295" w:rsidP="009E4295">
      <w:pPr>
        <w:jc w:val="both"/>
        <w:rPr>
          <w:rFonts w:cstheme="minorHAnsi"/>
          <w:b/>
          <w:sz w:val="22"/>
        </w:rPr>
      </w:pPr>
      <w:r w:rsidRPr="009E4295">
        <w:rPr>
          <w:rFonts w:cstheme="minorHAnsi"/>
          <w:b/>
          <w:sz w:val="22"/>
        </w:rPr>
        <w:t>Direct impacts</w:t>
      </w:r>
    </w:p>
    <w:p w14:paraId="739A339A" w14:textId="77777777" w:rsidR="009E4295" w:rsidRPr="009E4295" w:rsidRDefault="009E4295" w:rsidP="009E4295">
      <w:pPr>
        <w:pStyle w:val="NoSpacing"/>
        <w:rPr>
          <w:sz w:val="20"/>
          <w:szCs w:val="20"/>
        </w:rPr>
      </w:pPr>
    </w:p>
    <w:p w14:paraId="323A155A" w14:textId="3B0430B7" w:rsidR="009E4295" w:rsidRPr="009E4295" w:rsidRDefault="009E4295" w:rsidP="009E4295">
      <w:pPr>
        <w:pStyle w:val="NoSpacing"/>
        <w:rPr>
          <w:sz w:val="20"/>
          <w:szCs w:val="20"/>
        </w:rPr>
      </w:pPr>
      <w:r w:rsidRPr="009E4295">
        <w:rPr>
          <w:b/>
          <w:bCs/>
          <w:sz w:val="20"/>
          <w:szCs w:val="20"/>
        </w:rPr>
        <w:t>Table 2:</w:t>
      </w:r>
      <w:r w:rsidRPr="009E4295">
        <w:rPr>
          <w:sz w:val="20"/>
          <w:szCs w:val="20"/>
        </w:rPr>
        <w:t xml:space="preserve"> Major impacts</w:t>
      </w:r>
      <w:r>
        <w:rPr>
          <w:sz w:val="20"/>
          <w:szCs w:val="20"/>
        </w:rPr>
        <w:t xml:space="preserve"> </w:t>
      </w:r>
    </w:p>
    <w:tbl>
      <w:tblPr>
        <w:tblStyle w:val="GridTable4-Accent5"/>
        <w:tblW w:w="5000" w:type="pct"/>
        <w:tblLook w:val="04A0" w:firstRow="1" w:lastRow="0" w:firstColumn="1" w:lastColumn="0" w:noHBand="0" w:noVBand="1"/>
      </w:tblPr>
      <w:tblGrid>
        <w:gridCol w:w="3602"/>
        <w:gridCol w:w="5748"/>
      </w:tblGrid>
      <w:tr w:rsidR="009E4295" w:rsidRPr="00E14900" w14:paraId="54A8BA19" w14:textId="77777777" w:rsidTr="009E429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26" w:type="pct"/>
          </w:tcPr>
          <w:p w14:paraId="7951F8BA" w14:textId="77777777" w:rsidR="009E4295" w:rsidRPr="009E4295" w:rsidRDefault="009E4295" w:rsidP="009E4295">
            <w:pPr>
              <w:pStyle w:val="NoSpacing"/>
              <w:rPr>
                <w:sz w:val="18"/>
                <w:szCs w:val="18"/>
              </w:rPr>
            </w:pPr>
            <w:r w:rsidRPr="009E4295">
              <w:rPr>
                <w:sz w:val="18"/>
                <w:szCs w:val="18"/>
              </w:rPr>
              <w:t>Activity</w:t>
            </w:r>
          </w:p>
        </w:tc>
        <w:tc>
          <w:tcPr>
            <w:tcW w:w="3074" w:type="pct"/>
          </w:tcPr>
          <w:p w14:paraId="58BFE45D" w14:textId="77777777" w:rsidR="009E4295" w:rsidRPr="009E4295" w:rsidRDefault="009E4295" w:rsidP="009E4295">
            <w:pPr>
              <w:pStyle w:val="NoSpacing"/>
              <w:cnfStyle w:val="100000000000" w:firstRow="1" w:lastRow="0" w:firstColumn="0" w:lastColumn="0" w:oddVBand="0" w:evenVBand="0" w:oddHBand="0" w:evenHBand="0" w:firstRowFirstColumn="0" w:firstRowLastColumn="0" w:lastRowFirstColumn="0" w:lastRowLastColumn="0"/>
              <w:rPr>
                <w:sz w:val="18"/>
                <w:szCs w:val="18"/>
              </w:rPr>
            </w:pPr>
            <w:r w:rsidRPr="009E4295">
              <w:rPr>
                <w:sz w:val="18"/>
                <w:szCs w:val="18"/>
              </w:rPr>
              <w:t>Mitigation Measures</w:t>
            </w:r>
          </w:p>
        </w:tc>
      </w:tr>
      <w:tr w:rsidR="009E4295" w:rsidRPr="00E14900" w14:paraId="08C45CC8" w14:textId="77777777" w:rsidTr="009E429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26" w:type="pct"/>
          </w:tcPr>
          <w:p w14:paraId="67F823A7" w14:textId="77777777" w:rsidR="009E4295" w:rsidRPr="009E4295" w:rsidRDefault="009E4295" w:rsidP="009E4295">
            <w:pPr>
              <w:pStyle w:val="NoSpacing"/>
              <w:rPr>
                <w:sz w:val="18"/>
                <w:szCs w:val="18"/>
              </w:rPr>
            </w:pPr>
            <w:r w:rsidRPr="009E4295">
              <w:rPr>
                <w:sz w:val="18"/>
                <w:szCs w:val="18"/>
              </w:rPr>
              <w:t>Tree and shrub cutting for corridor alignment</w:t>
            </w:r>
          </w:p>
        </w:tc>
        <w:tc>
          <w:tcPr>
            <w:tcW w:w="3074" w:type="pct"/>
          </w:tcPr>
          <w:p w14:paraId="357C9DF4" w14:textId="77777777" w:rsidR="009E4295" w:rsidRPr="009E4295" w:rsidRDefault="009E4295" w:rsidP="009E4295">
            <w:pPr>
              <w:pStyle w:val="NoSpacing"/>
              <w:cnfStyle w:val="000000100000" w:firstRow="0" w:lastRow="0" w:firstColumn="0" w:lastColumn="0" w:oddVBand="0" w:evenVBand="0" w:oddHBand="1" w:evenHBand="0" w:firstRowFirstColumn="0" w:firstRowLastColumn="0" w:lastRowFirstColumn="0" w:lastRowLastColumn="0"/>
              <w:rPr>
                <w:sz w:val="18"/>
                <w:szCs w:val="18"/>
              </w:rPr>
            </w:pPr>
            <w:r w:rsidRPr="009E4295">
              <w:rPr>
                <w:sz w:val="18"/>
                <w:szCs w:val="18"/>
              </w:rPr>
              <w:t>This activity should be carried out between November and February to avoid disturbing birds during the autumn migration and to prevent the start of nesting in early spring due to a lack of vegetation. After construction, prevent erosion by planting species that already exist along the corridor. Pylon installation for viaducts should ideally be done outside of the nesting season, from May to July. Avoid water turbidity in streams and rivers.</w:t>
            </w:r>
          </w:p>
        </w:tc>
      </w:tr>
      <w:tr w:rsidR="009E4295" w:rsidRPr="00E14900" w14:paraId="0749A7B8" w14:textId="77777777" w:rsidTr="009E4295">
        <w:tc>
          <w:tcPr>
            <w:cnfStyle w:val="001000000000" w:firstRow="0" w:lastRow="0" w:firstColumn="1" w:lastColumn="0" w:oddVBand="0" w:evenVBand="0" w:oddHBand="0" w:evenHBand="0" w:firstRowFirstColumn="0" w:firstRowLastColumn="0" w:lastRowFirstColumn="0" w:lastRowLastColumn="0"/>
            <w:tcW w:w="1926" w:type="pct"/>
          </w:tcPr>
          <w:p w14:paraId="70280E8A" w14:textId="77777777" w:rsidR="009E4295" w:rsidRPr="009E4295" w:rsidRDefault="009E4295" w:rsidP="009E4295">
            <w:pPr>
              <w:pStyle w:val="NoSpacing"/>
              <w:rPr>
                <w:sz w:val="18"/>
                <w:szCs w:val="18"/>
              </w:rPr>
            </w:pPr>
            <w:r w:rsidRPr="009E4295">
              <w:rPr>
                <w:sz w:val="18"/>
                <w:szCs w:val="18"/>
              </w:rPr>
              <w:t>Permanent loss of space due to highway construction</w:t>
            </w:r>
          </w:p>
        </w:tc>
        <w:tc>
          <w:tcPr>
            <w:tcW w:w="3074" w:type="pct"/>
          </w:tcPr>
          <w:p w14:paraId="4BC2B294" w14:textId="77777777" w:rsidR="009E4295" w:rsidRPr="009E4295" w:rsidRDefault="009E4295" w:rsidP="009E4295">
            <w:pPr>
              <w:pStyle w:val="NoSpacing"/>
              <w:cnfStyle w:val="000000000000" w:firstRow="0" w:lastRow="0" w:firstColumn="0" w:lastColumn="0" w:oddVBand="0" w:evenVBand="0" w:oddHBand="0" w:evenHBand="0" w:firstRowFirstColumn="0" w:firstRowLastColumn="0" w:lastRowFirstColumn="0" w:lastRowLastColumn="0"/>
              <w:rPr>
                <w:sz w:val="18"/>
                <w:szCs w:val="18"/>
              </w:rPr>
            </w:pPr>
            <w:r w:rsidRPr="009E4295">
              <w:rPr>
                <w:sz w:val="18"/>
                <w:szCs w:val="18"/>
              </w:rPr>
              <w:t>The construction of the road will permanently occupy space along sections where the road is on the ground. On sections where the highway is elevated on viaducts, bridge piers will permanently occupy space. It is possible to install nesting platforms for resident birds on the viaduct piers, or nesting boxes for cavity-nesting species at lower heights.</w:t>
            </w:r>
          </w:p>
        </w:tc>
      </w:tr>
      <w:tr w:rsidR="009E4295" w:rsidRPr="00E14900" w14:paraId="00C670DE" w14:textId="77777777" w:rsidTr="009E429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26" w:type="pct"/>
          </w:tcPr>
          <w:p w14:paraId="2FB3EA0E" w14:textId="77777777" w:rsidR="009E4295" w:rsidRPr="009E4295" w:rsidRDefault="009E4295" w:rsidP="009E4295">
            <w:pPr>
              <w:pStyle w:val="NoSpacing"/>
              <w:rPr>
                <w:sz w:val="18"/>
                <w:szCs w:val="18"/>
              </w:rPr>
            </w:pPr>
            <w:r w:rsidRPr="009E4295">
              <w:rPr>
                <w:sz w:val="18"/>
                <w:szCs w:val="18"/>
              </w:rPr>
              <w:t>Construction of temporary side service roads</w:t>
            </w:r>
          </w:p>
        </w:tc>
        <w:tc>
          <w:tcPr>
            <w:tcW w:w="3074" w:type="pct"/>
          </w:tcPr>
          <w:p w14:paraId="2426D502" w14:textId="77777777" w:rsidR="009E4295" w:rsidRPr="009E4295" w:rsidRDefault="009E4295" w:rsidP="009E4295">
            <w:pPr>
              <w:pStyle w:val="NoSpacing"/>
              <w:cnfStyle w:val="000000100000" w:firstRow="0" w:lastRow="0" w:firstColumn="0" w:lastColumn="0" w:oddVBand="0" w:evenVBand="0" w:oddHBand="1" w:evenHBand="0" w:firstRowFirstColumn="0" w:firstRowLastColumn="0" w:lastRowFirstColumn="0" w:lastRowLastColumn="0"/>
              <w:rPr>
                <w:sz w:val="18"/>
                <w:szCs w:val="18"/>
              </w:rPr>
            </w:pPr>
            <w:r w:rsidRPr="009E4295">
              <w:rPr>
                <w:sz w:val="18"/>
                <w:szCs w:val="18"/>
              </w:rPr>
              <w:t>The construction of temporary service roads follows the construction of the highway. Clearing and removal of vegetation should be done between November and February. Only necessary infrastructure should be built with minimal changes to the landscape. After construction, restore the terrain, clean it from construction materials, and prevent soil erosion. It is preferable to avoid steeper slopes due to the difficulty of vegetation regrowth in the later period.</w:t>
            </w:r>
          </w:p>
        </w:tc>
      </w:tr>
      <w:tr w:rsidR="009E4295" w:rsidRPr="00E14900" w14:paraId="15274776" w14:textId="77777777" w:rsidTr="009E4295">
        <w:tc>
          <w:tcPr>
            <w:cnfStyle w:val="001000000000" w:firstRow="0" w:lastRow="0" w:firstColumn="1" w:lastColumn="0" w:oddVBand="0" w:evenVBand="0" w:oddHBand="0" w:evenHBand="0" w:firstRowFirstColumn="0" w:firstRowLastColumn="0" w:lastRowFirstColumn="0" w:lastRowLastColumn="0"/>
            <w:tcW w:w="1926" w:type="pct"/>
          </w:tcPr>
          <w:p w14:paraId="57E49E88" w14:textId="77777777" w:rsidR="009E4295" w:rsidRPr="009E4295" w:rsidRDefault="009E4295" w:rsidP="009E4295">
            <w:pPr>
              <w:pStyle w:val="NoSpacing"/>
              <w:rPr>
                <w:sz w:val="18"/>
                <w:szCs w:val="18"/>
              </w:rPr>
            </w:pPr>
            <w:r w:rsidRPr="009E4295">
              <w:rPr>
                <w:sz w:val="18"/>
                <w:szCs w:val="18"/>
              </w:rPr>
              <w:t>Construction of temporary machinery parking areas</w:t>
            </w:r>
          </w:p>
        </w:tc>
        <w:tc>
          <w:tcPr>
            <w:tcW w:w="3074" w:type="pct"/>
          </w:tcPr>
          <w:p w14:paraId="78A2B5D9" w14:textId="77777777" w:rsidR="009E4295" w:rsidRPr="009E4295" w:rsidRDefault="009E4295" w:rsidP="009E4295">
            <w:pPr>
              <w:pStyle w:val="NoSpacing"/>
              <w:cnfStyle w:val="000000000000" w:firstRow="0" w:lastRow="0" w:firstColumn="0" w:lastColumn="0" w:oddVBand="0" w:evenVBand="0" w:oddHBand="0" w:evenHBand="0" w:firstRowFirstColumn="0" w:firstRowLastColumn="0" w:lastRowFirstColumn="0" w:lastRowLastColumn="0"/>
              <w:rPr>
                <w:sz w:val="18"/>
                <w:szCs w:val="18"/>
              </w:rPr>
            </w:pPr>
            <w:r w:rsidRPr="009E4295">
              <w:rPr>
                <w:sz w:val="18"/>
                <w:szCs w:val="18"/>
              </w:rPr>
              <w:t>The construction of parking and service areas for machinery follows the construction of the highway. Clearing and removal of vegetation should be done between November and February. Only necessary infrastructure should be built with minimal changes to the landscape. After construction, restore the space with particular attention, especially in areas where erosion may occur.</w:t>
            </w:r>
          </w:p>
        </w:tc>
      </w:tr>
      <w:tr w:rsidR="009E4295" w:rsidRPr="00E14900" w14:paraId="2F4A6969" w14:textId="77777777" w:rsidTr="009E429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26" w:type="pct"/>
          </w:tcPr>
          <w:p w14:paraId="1EED36A3" w14:textId="77777777" w:rsidR="009E4295" w:rsidRPr="009E4295" w:rsidRDefault="009E4295" w:rsidP="009E4295">
            <w:pPr>
              <w:pStyle w:val="NoSpacing"/>
              <w:jc w:val="both"/>
              <w:rPr>
                <w:sz w:val="18"/>
                <w:szCs w:val="18"/>
              </w:rPr>
            </w:pPr>
            <w:r w:rsidRPr="009E4295">
              <w:rPr>
                <w:sz w:val="18"/>
                <w:szCs w:val="18"/>
              </w:rPr>
              <w:t>Removal and deposition of the topsoil near the planned road</w:t>
            </w:r>
          </w:p>
        </w:tc>
        <w:tc>
          <w:tcPr>
            <w:tcW w:w="3074" w:type="pct"/>
          </w:tcPr>
          <w:p w14:paraId="0D55CA9C" w14:textId="77777777" w:rsidR="009E4295" w:rsidRPr="009E4295" w:rsidRDefault="009E4295" w:rsidP="009E4295">
            <w:pPr>
              <w:pStyle w:val="NoSpacing"/>
              <w:jc w:val="both"/>
              <w:cnfStyle w:val="000000100000" w:firstRow="0" w:lastRow="0" w:firstColumn="0" w:lastColumn="0" w:oddVBand="0" w:evenVBand="0" w:oddHBand="1" w:evenHBand="0" w:firstRowFirstColumn="0" w:firstRowLastColumn="0" w:lastRowFirstColumn="0" w:lastRowLastColumn="0"/>
              <w:rPr>
                <w:sz w:val="18"/>
                <w:szCs w:val="18"/>
              </w:rPr>
            </w:pPr>
            <w:r w:rsidRPr="009E4295">
              <w:rPr>
                <w:sz w:val="18"/>
                <w:szCs w:val="18"/>
              </w:rPr>
              <w:t>Begin this activity in areas cleared of vegetation or designated for this purpose during the bird wintering period (November/February) to avoid the potential start of nesting on land designated for dumping. Deposit material in areas that are ecologically least important or already degraded by other interventions.</w:t>
            </w:r>
          </w:p>
        </w:tc>
      </w:tr>
    </w:tbl>
    <w:p w14:paraId="1A1D0D4D" w14:textId="77777777" w:rsidR="009E4295" w:rsidRPr="009E4295" w:rsidRDefault="009E4295" w:rsidP="009E4295">
      <w:pPr>
        <w:jc w:val="both"/>
        <w:rPr>
          <w:rFonts w:cstheme="minorHAnsi"/>
          <w:b/>
          <w:sz w:val="10"/>
          <w:szCs w:val="10"/>
        </w:rPr>
      </w:pPr>
    </w:p>
    <w:p w14:paraId="6793F7DF" w14:textId="39CD7F11" w:rsidR="009E4295" w:rsidRPr="009E4295" w:rsidRDefault="009E4295" w:rsidP="009E4295">
      <w:pPr>
        <w:pStyle w:val="NoSpacing"/>
        <w:jc w:val="both"/>
        <w:rPr>
          <w:sz w:val="20"/>
          <w:szCs w:val="20"/>
        </w:rPr>
      </w:pPr>
      <w:r w:rsidRPr="009E4295">
        <w:rPr>
          <w:b/>
          <w:bCs/>
          <w:sz w:val="20"/>
          <w:szCs w:val="20"/>
        </w:rPr>
        <w:t>Table 3:</w:t>
      </w:r>
      <w:r w:rsidRPr="009E4295">
        <w:rPr>
          <w:sz w:val="20"/>
          <w:szCs w:val="20"/>
        </w:rPr>
        <w:t xml:space="preserve"> Minor impacts</w:t>
      </w:r>
    </w:p>
    <w:tbl>
      <w:tblPr>
        <w:tblStyle w:val="GridTable4-Accent5"/>
        <w:tblW w:w="5000" w:type="pct"/>
        <w:tblLook w:val="04A0" w:firstRow="1" w:lastRow="0" w:firstColumn="1" w:lastColumn="0" w:noHBand="0" w:noVBand="1"/>
      </w:tblPr>
      <w:tblGrid>
        <w:gridCol w:w="3701"/>
        <w:gridCol w:w="5649"/>
      </w:tblGrid>
      <w:tr w:rsidR="009E4295" w:rsidRPr="009E4295" w14:paraId="380DD7B3" w14:textId="77777777" w:rsidTr="009E429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79" w:type="pct"/>
          </w:tcPr>
          <w:p w14:paraId="329908FE" w14:textId="77777777" w:rsidR="009E4295" w:rsidRPr="009E4295" w:rsidRDefault="009E4295" w:rsidP="009E4295">
            <w:pPr>
              <w:pStyle w:val="NoSpacing"/>
              <w:jc w:val="both"/>
              <w:rPr>
                <w:sz w:val="18"/>
                <w:szCs w:val="18"/>
              </w:rPr>
            </w:pPr>
            <w:r w:rsidRPr="009E4295">
              <w:rPr>
                <w:sz w:val="18"/>
                <w:szCs w:val="18"/>
              </w:rPr>
              <w:t>Activity</w:t>
            </w:r>
          </w:p>
        </w:tc>
        <w:tc>
          <w:tcPr>
            <w:tcW w:w="3021" w:type="pct"/>
          </w:tcPr>
          <w:p w14:paraId="33FAD017" w14:textId="77777777" w:rsidR="009E4295" w:rsidRPr="009E4295" w:rsidRDefault="009E4295" w:rsidP="009E4295">
            <w:pPr>
              <w:pStyle w:val="NoSpacing"/>
              <w:jc w:val="both"/>
              <w:cnfStyle w:val="100000000000" w:firstRow="1" w:lastRow="0" w:firstColumn="0" w:lastColumn="0" w:oddVBand="0" w:evenVBand="0" w:oddHBand="0" w:evenHBand="0" w:firstRowFirstColumn="0" w:firstRowLastColumn="0" w:lastRowFirstColumn="0" w:lastRowLastColumn="0"/>
              <w:rPr>
                <w:sz w:val="18"/>
                <w:szCs w:val="18"/>
              </w:rPr>
            </w:pPr>
            <w:r w:rsidRPr="009E4295">
              <w:rPr>
                <w:sz w:val="18"/>
                <w:szCs w:val="18"/>
              </w:rPr>
              <w:t>Mitigation measures</w:t>
            </w:r>
          </w:p>
        </w:tc>
      </w:tr>
      <w:tr w:rsidR="009E4295" w:rsidRPr="009E4295" w14:paraId="51CCCC69" w14:textId="77777777" w:rsidTr="009E429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79" w:type="pct"/>
          </w:tcPr>
          <w:p w14:paraId="0618C399" w14:textId="77777777" w:rsidR="009E4295" w:rsidRPr="009E4295" w:rsidRDefault="009E4295" w:rsidP="009E4295">
            <w:pPr>
              <w:pStyle w:val="NoSpacing"/>
              <w:jc w:val="both"/>
              <w:rPr>
                <w:sz w:val="18"/>
                <w:szCs w:val="18"/>
              </w:rPr>
            </w:pPr>
            <w:r w:rsidRPr="009E4295">
              <w:rPr>
                <w:sz w:val="18"/>
                <w:szCs w:val="18"/>
              </w:rPr>
              <w:t>Noise from machinery operation</w:t>
            </w:r>
          </w:p>
        </w:tc>
        <w:tc>
          <w:tcPr>
            <w:tcW w:w="3021" w:type="pct"/>
          </w:tcPr>
          <w:p w14:paraId="7F1488B0" w14:textId="77777777" w:rsidR="009E4295" w:rsidRPr="009E4295" w:rsidRDefault="009E4295" w:rsidP="009E4295">
            <w:pPr>
              <w:pStyle w:val="NoSpacing"/>
              <w:jc w:val="both"/>
              <w:cnfStyle w:val="000000100000" w:firstRow="0" w:lastRow="0" w:firstColumn="0" w:lastColumn="0" w:oddVBand="0" w:evenVBand="0" w:oddHBand="1" w:evenHBand="0" w:firstRowFirstColumn="0" w:firstRowLastColumn="0" w:lastRowFirstColumn="0" w:lastRowLastColumn="0"/>
              <w:rPr>
                <w:sz w:val="18"/>
                <w:szCs w:val="18"/>
              </w:rPr>
            </w:pPr>
            <w:r w:rsidRPr="009E4295">
              <w:rPr>
                <w:sz w:val="18"/>
                <w:szCs w:val="18"/>
              </w:rPr>
              <w:t>Birds will likely adjust to this impact, but it may have a more significant effect on their food base, particularly on small mammals.</w:t>
            </w:r>
          </w:p>
        </w:tc>
      </w:tr>
      <w:tr w:rsidR="009E4295" w:rsidRPr="009E4295" w14:paraId="4D331FDC" w14:textId="77777777" w:rsidTr="009E4295">
        <w:tc>
          <w:tcPr>
            <w:cnfStyle w:val="001000000000" w:firstRow="0" w:lastRow="0" w:firstColumn="1" w:lastColumn="0" w:oddVBand="0" w:evenVBand="0" w:oddHBand="0" w:evenHBand="0" w:firstRowFirstColumn="0" w:firstRowLastColumn="0" w:lastRowFirstColumn="0" w:lastRowLastColumn="0"/>
            <w:tcW w:w="1979" w:type="pct"/>
          </w:tcPr>
          <w:p w14:paraId="38CAB761" w14:textId="77777777" w:rsidR="009E4295" w:rsidRPr="009E4295" w:rsidRDefault="009E4295" w:rsidP="009E4295">
            <w:pPr>
              <w:pStyle w:val="NoSpacing"/>
              <w:jc w:val="both"/>
              <w:rPr>
                <w:sz w:val="18"/>
                <w:szCs w:val="18"/>
              </w:rPr>
            </w:pPr>
            <w:r w:rsidRPr="009E4295">
              <w:rPr>
                <w:sz w:val="18"/>
                <w:szCs w:val="18"/>
              </w:rPr>
              <w:t>Disturbance to birds</w:t>
            </w:r>
          </w:p>
        </w:tc>
        <w:tc>
          <w:tcPr>
            <w:tcW w:w="3021" w:type="pct"/>
          </w:tcPr>
          <w:p w14:paraId="53E9D8E8" w14:textId="77777777" w:rsidR="009E4295" w:rsidRPr="009E4295" w:rsidRDefault="009E4295" w:rsidP="009E4295">
            <w:pPr>
              <w:pStyle w:val="NoSpacing"/>
              <w:jc w:val="both"/>
              <w:cnfStyle w:val="000000000000" w:firstRow="0" w:lastRow="0" w:firstColumn="0" w:lastColumn="0" w:oddVBand="0" w:evenVBand="0" w:oddHBand="0" w:evenHBand="0" w:firstRowFirstColumn="0" w:firstRowLastColumn="0" w:lastRowFirstColumn="0" w:lastRowLastColumn="0"/>
              <w:rPr>
                <w:sz w:val="18"/>
                <w:szCs w:val="18"/>
              </w:rPr>
            </w:pPr>
            <w:r w:rsidRPr="009E4295">
              <w:rPr>
                <w:sz w:val="18"/>
                <w:szCs w:val="18"/>
              </w:rPr>
              <w:t xml:space="preserve">Due to the presence of people and machinery, this impact can be more significant if construction zones are not defined and if neither machinery nor workers stay within the designated areas. </w:t>
            </w:r>
          </w:p>
        </w:tc>
      </w:tr>
    </w:tbl>
    <w:p w14:paraId="46289400" w14:textId="03A27639" w:rsidR="009E4295" w:rsidRPr="009E4295" w:rsidRDefault="009E4295" w:rsidP="009E4295">
      <w:pPr>
        <w:pStyle w:val="NoSpacing"/>
        <w:rPr>
          <w:sz w:val="20"/>
          <w:szCs w:val="20"/>
        </w:rPr>
      </w:pPr>
      <w:r w:rsidRPr="009E4295">
        <w:rPr>
          <w:b/>
          <w:bCs/>
          <w:sz w:val="20"/>
          <w:szCs w:val="20"/>
        </w:rPr>
        <w:lastRenderedPageBreak/>
        <w:t>Table 4:</w:t>
      </w:r>
      <w:r w:rsidRPr="009E4295">
        <w:rPr>
          <w:sz w:val="20"/>
          <w:szCs w:val="20"/>
        </w:rPr>
        <w:t xml:space="preserve"> Indirect impacts</w:t>
      </w:r>
    </w:p>
    <w:tbl>
      <w:tblPr>
        <w:tblStyle w:val="GridTable4-Accent5"/>
        <w:tblW w:w="5000" w:type="pct"/>
        <w:tblLook w:val="04A0" w:firstRow="1" w:lastRow="0" w:firstColumn="1" w:lastColumn="0" w:noHBand="0" w:noVBand="1"/>
      </w:tblPr>
      <w:tblGrid>
        <w:gridCol w:w="3701"/>
        <w:gridCol w:w="5649"/>
      </w:tblGrid>
      <w:tr w:rsidR="009E4295" w:rsidRPr="009E4295" w14:paraId="05E62D8C" w14:textId="77777777" w:rsidTr="009E429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79" w:type="pct"/>
          </w:tcPr>
          <w:p w14:paraId="1DC29C91" w14:textId="77777777" w:rsidR="009E4295" w:rsidRPr="009E4295" w:rsidRDefault="009E4295" w:rsidP="009E4295">
            <w:pPr>
              <w:pStyle w:val="NoSpacing"/>
              <w:rPr>
                <w:sz w:val="18"/>
                <w:szCs w:val="18"/>
              </w:rPr>
            </w:pPr>
            <w:r w:rsidRPr="009E4295">
              <w:rPr>
                <w:sz w:val="18"/>
                <w:szCs w:val="18"/>
              </w:rPr>
              <w:t>Activity</w:t>
            </w:r>
          </w:p>
        </w:tc>
        <w:tc>
          <w:tcPr>
            <w:tcW w:w="3021" w:type="pct"/>
          </w:tcPr>
          <w:p w14:paraId="4DFD34FA" w14:textId="77777777" w:rsidR="009E4295" w:rsidRPr="009E4295" w:rsidRDefault="009E4295" w:rsidP="009E4295">
            <w:pPr>
              <w:pStyle w:val="NoSpacing"/>
              <w:cnfStyle w:val="100000000000" w:firstRow="1" w:lastRow="0" w:firstColumn="0" w:lastColumn="0" w:oddVBand="0" w:evenVBand="0" w:oddHBand="0" w:evenHBand="0" w:firstRowFirstColumn="0" w:firstRowLastColumn="0" w:lastRowFirstColumn="0" w:lastRowLastColumn="0"/>
              <w:rPr>
                <w:sz w:val="18"/>
                <w:szCs w:val="18"/>
              </w:rPr>
            </w:pPr>
            <w:r w:rsidRPr="009E4295">
              <w:rPr>
                <w:sz w:val="18"/>
                <w:szCs w:val="18"/>
              </w:rPr>
              <w:t>Mitigation Measures</w:t>
            </w:r>
          </w:p>
        </w:tc>
      </w:tr>
      <w:tr w:rsidR="009E4295" w:rsidRPr="009E4295" w14:paraId="66C987A3" w14:textId="77777777" w:rsidTr="009E429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79" w:type="pct"/>
          </w:tcPr>
          <w:p w14:paraId="6A6DF55A" w14:textId="77777777" w:rsidR="009E4295" w:rsidRPr="009E4295" w:rsidRDefault="009E4295" w:rsidP="009E4295">
            <w:pPr>
              <w:pStyle w:val="NoSpacing"/>
              <w:rPr>
                <w:sz w:val="18"/>
                <w:szCs w:val="18"/>
              </w:rPr>
            </w:pPr>
            <w:r w:rsidRPr="009E4295">
              <w:rPr>
                <w:sz w:val="18"/>
                <w:szCs w:val="18"/>
              </w:rPr>
              <w:t>Dust from machinery and vegetation dusting</w:t>
            </w:r>
          </w:p>
        </w:tc>
        <w:tc>
          <w:tcPr>
            <w:tcW w:w="3021" w:type="pct"/>
          </w:tcPr>
          <w:p w14:paraId="176A5EF4" w14:textId="77777777" w:rsidR="009E4295" w:rsidRPr="009E4295" w:rsidRDefault="009E4295" w:rsidP="009E4295">
            <w:pPr>
              <w:pStyle w:val="NoSpacing"/>
              <w:jc w:val="both"/>
              <w:cnfStyle w:val="000000100000" w:firstRow="0" w:lastRow="0" w:firstColumn="0" w:lastColumn="0" w:oddVBand="0" w:evenVBand="0" w:oddHBand="1" w:evenHBand="0" w:firstRowFirstColumn="0" w:firstRowLastColumn="0" w:lastRowFirstColumn="0" w:lastRowLastColumn="0"/>
              <w:rPr>
                <w:sz w:val="18"/>
                <w:szCs w:val="18"/>
              </w:rPr>
            </w:pPr>
            <w:r w:rsidRPr="009E4295">
              <w:rPr>
                <w:sz w:val="18"/>
                <w:szCs w:val="18"/>
              </w:rPr>
              <w:t>Use sprinklers during construction to prevent dust from rising, so plants in the vicinity, which provide food for birds, especially during migration, can continue their normal life cycles.</w:t>
            </w:r>
          </w:p>
        </w:tc>
      </w:tr>
      <w:tr w:rsidR="009E4295" w:rsidRPr="009E4295" w14:paraId="25312E14" w14:textId="77777777" w:rsidTr="009E4295">
        <w:tc>
          <w:tcPr>
            <w:cnfStyle w:val="001000000000" w:firstRow="0" w:lastRow="0" w:firstColumn="1" w:lastColumn="0" w:oddVBand="0" w:evenVBand="0" w:oddHBand="0" w:evenHBand="0" w:firstRowFirstColumn="0" w:firstRowLastColumn="0" w:lastRowFirstColumn="0" w:lastRowLastColumn="0"/>
            <w:tcW w:w="1979" w:type="pct"/>
          </w:tcPr>
          <w:p w14:paraId="5C655F9D" w14:textId="77777777" w:rsidR="009E4295" w:rsidRPr="009E4295" w:rsidRDefault="009E4295" w:rsidP="009E4295">
            <w:pPr>
              <w:pStyle w:val="NoSpacing"/>
              <w:rPr>
                <w:sz w:val="18"/>
                <w:szCs w:val="18"/>
              </w:rPr>
            </w:pPr>
            <w:r w:rsidRPr="009E4295">
              <w:rPr>
                <w:sz w:val="18"/>
                <w:szCs w:val="18"/>
              </w:rPr>
              <w:t>Noise from machinery operation</w:t>
            </w:r>
          </w:p>
        </w:tc>
        <w:tc>
          <w:tcPr>
            <w:tcW w:w="3021" w:type="pct"/>
          </w:tcPr>
          <w:p w14:paraId="3811FD5A" w14:textId="77777777" w:rsidR="009E4295" w:rsidRPr="009E4295" w:rsidRDefault="009E4295" w:rsidP="009E4295">
            <w:pPr>
              <w:pStyle w:val="NoSpacing"/>
              <w:jc w:val="both"/>
              <w:cnfStyle w:val="000000000000" w:firstRow="0" w:lastRow="0" w:firstColumn="0" w:lastColumn="0" w:oddVBand="0" w:evenVBand="0" w:oddHBand="0" w:evenHBand="0" w:firstRowFirstColumn="0" w:firstRowLastColumn="0" w:lastRowFirstColumn="0" w:lastRowLastColumn="0"/>
              <w:rPr>
                <w:sz w:val="18"/>
                <w:szCs w:val="18"/>
              </w:rPr>
            </w:pPr>
            <w:r w:rsidRPr="009E4295">
              <w:rPr>
                <w:sz w:val="18"/>
                <w:szCs w:val="18"/>
              </w:rPr>
              <w:t>Birds will likely adjust to this impact, but it could significantly affect their food base, especially small mammals. Reduce noise from machinery to the minimum possible level.</w:t>
            </w:r>
          </w:p>
        </w:tc>
      </w:tr>
      <w:tr w:rsidR="009E4295" w:rsidRPr="009E4295" w14:paraId="533C8208" w14:textId="77777777" w:rsidTr="009E429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79" w:type="pct"/>
          </w:tcPr>
          <w:p w14:paraId="6AC17A92" w14:textId="77777777" w:rsidR="009E4295" w:rsidRPr="009E4295" w:rsidRDefault="009E4295" w:rsidP="009E4295">
            <w:pPr>
              <w:pStyle w:val="NoSpacing"/>
              <w:rPr>
                <w:sz w:val="18"/>
                <w:szCs w:val="18"/>
              </w:rPr>
            </w:pPr>
            <w:r w:rsidRPr="009E4295">
              <w:rPr>
                <w:sz w:val="18"/>
                <w:szCs w:val="18"/>
              </w:rPr>
              <w:t>Vibrations from machinery operation</w:t>
            </w:r>
          </w:p>
        </w:tc>
        <w:tc>
          <w:tcPr>
            <w:tcW w:w="3021" w:type="pct"/>
          </w:tcPr>
          <w:p w14:paraId="1B8833EB" w14:textId="77777777" w:rsidR="009E4295" w:rsidRPr="009E4295" w:rsidRDefault="009E4295" w:rsidP="009E4295">
            <w:pPr>
              <w:pStyle w:val="NoSpacing"/>
              <w:jc w:val="both"/>
              <w:cnfStyle w:val="000000100000" w:firstRow="0" w:lastRow="0" w:firstColumn="0" w:lastColumn="0" w:oddVBand="0" w:evenVBand="0" w:oddHBand="1" w:evenHBand="0" w:firstRowFirstColumn="0" w:firstRowLastColumn="0" w:lastRowFirstColumn="0" w:lastRowLastColumn="0"/>
              <w:rPr>
                <w:sz w:val="18"/>
                <w:szCs w:val="18"/>
              </w:rPr>
            </w:pPr>
            <w:r w:rsidRPr="009E4295">
              <w:rPr>
                <w:sz w:val="18"/>
                <w:szCs w:val="18"/>
              </w:rPr>
              <w:t>Birds are unlikely to respond to this impact, but it can affect their food base. Minimize vibrations as much as possible.</w:t>
            </w:r>
          </w:p>
        </w:tc>
      </w:tr>
      <w:tr w:rsidR="009E4295" w:rsidRPr="009E4295" w14:paraId="798BA8A2" w14:textId="77777777" w:rsidTr="009E4295">
        <w:tc>
          <w:tcPr>
            <w:cnfStyle w:val="001000000000" w:firstRow="0" w:lastRow="0" w:firstColumn="1" w:lastColumn="0" w:oddVBand="0" w:evenVBand="0" w:oddHBand="0" w:evenHBand="0" w:firstRowFirstColumn="0" w:firstRowLastColumn="0" w:lastRowFirstColumn="0" w:lastRowLastColumn="0"/>
            <w:tcW w:w="1979" w:type="pct"/>
          </w:tcPr>
          <w:p w14:paraId="53554792" w14:textId="77777777" w:rsidR="009E4295" w:rsidRPr="009E4295" w:rsidRDefault="009E4295" w:rsidP="009E4295">
            <w:pPr>
              <w:pStyle w:val="NoSpacing"/>
              <w:rPr>
                <w:sz w:val="18"/>
                <w:szCs w:val="18"/>
              </w:rPr>
            </w:pPr>
            <w:r w:rsidRPr="009E4295">
              <w:rPr>
                <w:sz w:val="18"/>
                <w:szCs w:val="18"/>
              </w:rPr>
              <w:t>Soil and water contamination from washing machinery, washing concrete, or accidental oil spills</w:t>
            </w:r>
          </w:p>
        </w:tc>
        <w:tc>
          <w:tcPr>
            <w:tcW w:w="3021" w:type="pct"/>
          </w:tcPr>
          <w:p w14:paraId="09A77DA4" w14:textId="77777777" w:rsidR="009E4295" w:rsidRPr="009E4295" w:rsidRDefault="009E4295" w:rsidP="009E4295">
            <w:pPr>
              <w:pStyle w:val="NoSpacing"/>
              <w:jc w:val="both"/>
              <w:cnfStyle w:val="000000000000" w:firstRow="0" w:lastRow="0" w:firstColumn="0" w:lastColumn="0" w:oddVBand="0" w:evenVBand="0" w:oddHBand="0" w:evenHBand="0" w:firstRowFirstColumn="0" w:firstRowLastColumn="0" w:lastRowFirstColumn="0" w:lastRowLastColumn="0"/>
              <w:rPr>
                <w:sz w:val="18"/>
                <w:szCs w:val="18"/>
              </w:rPr>
            </w:pPr>
            <w:r w:rsidRPr="009E4295">
              <w:rPr>
                <w:sz w:val="18"/>
                <w:szCs w:val="18"/>
              </w:rPr>
              <w:t>This impact affects the birds' food base and threatens their habitats. Filter wastewater with sediment traps. Prevent contamination from spilling into water sources.</w:t>
            </w:r>
          </w:p>
        </w:tc>
      </w:tr>
    </w:tbl>
    <w:p w14:paraId="7DD1478F" w14:textId="77777777" w:rsidR="009E4295" w:rsidRPr="00E14900" w:rsidRDefault="009E4295" w:rsidP="009E4295">
      <w:pPr>
        <w:jc w:val="both"/>
        <w:rPr>
          <w:rFonts w:cstheme="minorHAnsi"/>
          <w:b/>
          <w:sz w:val="24"/>
          <w:szCs w:val="24"/>
        </w:rPr>
      </w:pPr>
    </w:p>
    <w:p w14:paraId="4B51C46C" w14:textId="1AE93B94" w:rsidR="00DE23A8" w:rsidRPr="00DE23A8" w:rsidRDefault="009E4295" w:rsidP="00DE23A8">
      <w:pPr>
        <w:jc w:val="center"/>
        <w:rPr>
          <w:rFonts w:cstheme="minorHAnsi"/>
          <w:b/>
          <w:sz w:val="22"/>
          <w:u w:val="single"/>
        </w:rPr>
      </w:pPr>
      <w:r w:rsidRPr="00DE23A8">
        <w:rPr>
          <w:rFonts w:cstheme="minorHAnsi"/>
          <w:b/>
          <w:sz w:val="22"/>
          <w:u w:val="single"/>
        </w:rPr>
        <w:t xml:space="preserve">Tunnel </w:t>
      </w:r>
      <w:proofErr w:type="spellStart"/>
      <w:r w:rsidRPr="00DE23A8">
        <w:rPr>
          <w:rFonts w:cstheme="minorHAnsi"/>
          <w:b/>
          <w:sz w:val="22"/>
          <w:u w:val="single"/>
        </w:rPr>
        <w:t>Trešnjevik</w:t>
      </w:r>
      <w:proofErr w:type="spellEnd"/>
    </w:p>
    <w:p w14:paraId="547C77BF" w14:textId="77777777" w:rsidR="009E4295" w:rsidRPr="00DE23A8" w:rsidRDefault="009E4295" w:rsidP="00DE23A8">
      <w:pPr>
        <w:spacing w:line="360" w:lineRule="auto"/>
        <w:jc w:val="both"/>
        <w:rPr>
          <w:rFonts w:cstheme="minorHAnsi"/>
          <w:sz w:val="22"/>
        </w:rPr>
      </w:pPr>
      <w:r w:rsidRPr="00DE23A8">
        <w:rPr>
          <w:rFonts w:cstheme="minorHAnsi"/>
          <w:sz w:val="22"/>
        </w:rPr>
        <w:t xml:space="preserve">The highway corridor passes under the </w:t>
      </w:r>
      <w:proofErr w:type="spellStart"/>
      <w:r w:rsidRPr="00DE23A8">
        <w:rPr>
          <w:rFonts w:cstheme="minorHAnsi"/>
          <w:sz w:val="22"/>
        </w:rPr>
        <w:t>Trešnjevik</w:t>
      </w:r>
      <w:proofErr w:type="spellEnd"/>
      <w:r w:rsidRPr="00DE23A8">
        <w:rPr>
          <w:rFonts w:cstheme="minorHAnsi"/>
          <w:sz w:val="22"/>
        </w:rPr>
        <w:t xml:space="preserve"> pass through a tunnel, which is beneficial in terms of preserving the habitat above the tunnel. However, it is unfavorable due to the necessity of depositing material and destroying habitats. Since this is done on both sides of the tunnel, the impact of this activity can be significant.</w:t>
      </w:r>
    </w:p>
    <w:p w14:paraId="460AAC5C" w14:textId="42F7DC50" w:rsidR="009E4295" w:rsidRPr="00DE23A8" w:rsidRDefault="009E4295" w:rsidP="009E4295">
      <w:pPr>
        <w:jc w:val="both"/>
        <w:rPr>
          <w:rFonts w:cstheme="minorHAnsi"/>
          <w:b/>
          <w:sz w:val="22"/>
        </w:rPr>
      </w:pPr>
      <w:r w:rsidRPr="00DE23A8">
        <w:rPr>
          <w:rFonts w:cstheme="minorHAnsi"/>
          <w:b/>
          <w:sz w:val="22"/>
        </w:rPr>
        <w:t>Direct impact</w:t>
      </w:r>
      <w:r w:rsidR="00DE23A8" w:rsidRPr="00DE23A8">
        <w:rPr>
          <w:rFonts w:cstheme="minorHAnsi"/>
          <w:b/>
          <w:sz w:val="22"/>
        </w:rPr>
        <w:t>s</w:t>
      </w:r>
    </w:p>
    <w:p w14:paraId="22831453" w14:textId="230CF9B8" w:rsidR="009E4295" w:rsidRPr="00DE23A8" w:rsidRDefault="00DE23A8" w:rsidP="00DE23A8">
      <w:pPr>
        <w:pStyle w:val="NoSpacing"/>
        <w:rPr>
          <w:sz w:val="20"/>
          <w:szCs w:val="20"/>
        </w:rPr>
      </w:pPr>
      <w:r w:rsidRPr="00DE23A8">
        <w:rPr>
          <w:b/>
          <w:bCs/>
          <w:sz w:val="20"/>
          <w:szCs w:val="20"/>
        </w:rPr>
        <w:t>Table 5:</w:t>
      </w:r>
      <w:r w:rsidR="009E4295" w:rsidRPr="00DE23A8">
        <w:rPr>
          <w:sz w:val="20"/>
          <w:szCs w:val="20"/>
        </w:rPr>
        <w:t xml:space="preserve"> Major impacts</w:t>
      </w:r>
    </w:p>
    <w:tbl>
      <w:tblPr>
        <w:tblStyle w:val="GridTable4-Accent5"/>
        <w:tblW w:w="5000" w:type="pct"/>
        <w:tblLook w:val="04A0" w:firstRow="1" w:lastRow="0" w:firstColumn="1" w:lastColumn="0" w:noHBand="0" w:noVBand="1"/>
      </w:tblPr>
      <w:tblGrid>
        <w:gridCol w:w="3798"/>
        <w:gridCol w:w="5552"/>
      </w:tblGrid>
      <w:tr w:rsidR="009E4295" w:rsidRPr="00DE23A8" w14:paraId="79DC724D" w14:textId="77777777" w:rsidTr="00DE23A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31" w:type="pct"/>
          </w:tcPr>
          <w:p w14:paraId="19AF71E5" w14:textId="77777777" w:rsidR="009E4295" w:rsidRPr="00DE23A8" w:rsidRDefault="009E4295" w:rsidP="00DE23A8">
            <w:pPr>
              <w:pStyle w:val="NoSpacing"/>
              <w:rPr>
                <w:sz w:val="18"/>
                <w:szCs w:val="18"/>
              </w:rPr>
            </w:pPr>
            <w:r w:rsidRPr="00DE23A8">
              <w:rPr>
                <w:sz w:val="18"/>
                <w:szCs w:val="18"/>
              </w:rPr>
              <w:t>Activity</w:t>
            </w:r>
          </w:p>
        </w:tc>
        <w:tc>
          <w:tcPr>
            <w:tcW w:w="2969" w:type="pct"/>
          </w:tcPr>
          <w:p w14:paraId="7AB12B70" w14:textId="77777777" w:rsidR="009E4295" w:rsidRPr="00DE23A8" w:rsidRDefault="009E4295" w:rsidP="00DE23A8">
            <w:pPr>
              <w:pStyle w:val="NoSpacing"/>
              <w:cnfStyle w:val="100000000000" w:firstRow="1" w:lastRow="0" w:firstColumn="0" w:lastColumn="0" w:oddVBand="0" w:evenVBand="0" w:oddHBand="0" w:evenHBand="0" w:firstRowFirstColumn="0" w:firstRowLastColumn="0" w:lastRowFirstColumn="0" w:lastRowLastColumn="0"/>
              <w:rPr>
                <w:sz w:val="18"/>
                <w:szCs w:val="18"/>
              </w:rPr>
            </w:pPr>
            <w:r w:rsidRPr="00DE23A8">
              <w:rPr>
                <w:sz w:val="18"/>
                <w:szCs w:val="18"/>
              </w:rPr>
              <w:t>Mitigation Measures</w:t>
            </w:r>
          </w:p>
        </w:tc>
      </w:tr>
      <w:tr w:rsidR="009E4295" w:rsidRPr="00DE23A8" w14:paraId="6090A2E3" w14:textId="77777777" w:rsidTr="00DE23A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31" w:type="pct"/>
          </w:tcPr>
          <w:p w14:paraId="1919F5AD" w14:textId="77777777" w:rsidR="009E4295" w:rsidRPr="00DE23A8" w:rsidRDefault="009E4295" w:rsidP="00DE23A8">
            <w:pPr>
              <w:pStyle w:val="NoSpacing"/>
              <w:rPr>
                <w:sz w:val="18"/>
                <w:szCs w:val="18"/>
              </w:rPr>
            </w:pPr>
            <w:r w:rsidRPr="00DE23A8">
              <w:rPr>
                <w:sz w:val="18"/>
                <w:szCs w:val="18"/>
              </w:rPr>
              <w:t>Excavation of the tunnel and creation of a material deposition site</w:t>
            </w:r>
          </w:p>
        </w:tc>
        <w:tc>
          <w:tcPr>
            <w:tcW w:w="2969" w:type="pct"/>
          </w:tcPr>
          <w:p w14:paraId="13F2B183" w14:textId="77777777" w:rsidR="009E4295" w:rsidRPr="00DE23A8" w:rsidRDefault="009E4295" w:rsidP="00DE23A8">
            <w:pPr>
              <w:pStyle w:val="NoSpacing"/>
              <w:jc w:val="both"/>
              <w:cnfStyle w:val="000000100000" w:firstRow="0" w:lastRow="0" w:firstColumn="0" w:lastColumn="0" w:oddVBand="0" w:evenVBand="0" w:oddHBand="1" w:evenHBand="0" w:firstRowFirstColumn="0" w:firstRowLastColumn="0" w:lastRowFirstColumn="0" w:lastRowLastColumn="0"/>
              <w:rPr>
                <w:sz w:val="18"/>
                <w:szCs w:val="18"/>
              </w:rPr>
            </w:pPr>
            <w:r w:rsidRPr="00DE23A8">
              <w:rPr>
                <w:sz w:val="18"/>
                <w:szCs w:val="18"/>
              </w:rPr>
              <w:t>Choose a location for depositing excavated material that will have the least possible impact on meadows, forests, or watercourses. Use the material as a base for sections of the road that are on land.</w:t>
            </w:r>
          </w:p>
        </w:tc>
      </w:tr>
      <w:tr w:rsidR="009E4295" w:rsidRPr="00DE23A8" w14:paraId="3BE8202A" w14:textId="77777777" w:rsidTr="00DE23A8">
        <w:tc>
          <w:tcPr>
            <w:cnfStyle w:val="001000000000" w:firstRow="0" w:lastRow="0" w:firstColumn="1" w:lastColumn="0" w:oddVBand="0" w:evenVBand="0" w:oddHBand="0" w:evenHBand="0" w:firstRowFirstColumn="0" w:firstRowLastColumn="0" w:lastRowFirstColumn="0" w:lastRowLastColumn="0"/>
            <w:tcW w:w="2031" w:type="pct"/>
          </w:tcPr>
          <w:p w14:paraId="27C5D66D" w14:textId="77777777" w:rsidR="009E4295" w:rsidRPr="00DE23A8" w:rsidRDefault="009E4295" w:rsidP="00DE23A8">
            <w:pPr>
              <w:pStyle w:val="NoSpacing"/>
              <w:rPr>
                <w:sz w:val="18"/>
                <w:szCs w:val="18"/>
              </w:rPr>
            </w:pPr>
            <w:r w:rsidRPr="00DE23A8">
              <w:rPr>
                <w:sz w:val="18"/>
                <w:szCs w:val="18"/>
              </w:rPr>
              <w:t>Construction of temporary side service roads</w:t>
            </w:r>
          </w:p>
        </w:tc>
        <w:tc>
          <w:tcPr>
            <w:tcW w:w="2969" w:type="pct"/>
          </w:tcPr>
          <w:p w14:paraId="6BBFE604" w14:textId="77777777" w:rsidR="009E4295" w:rsidRPr="00DE23A8" w:rsidRDefault="009E4295" w:rsidP="00DE23A8">
            <w:pPr>
              <w:pStyle w:val="NoSpacing"/>
              <w:jc w:val="both"/>
              <w:cnfStyle w:val="000000000000" w:firstRow="0" w:lastRow="0" w:firstColumn="0" w:lastColumn="0" w:oddVBand="0" w:evenVBand="0" w:oddHBand="0" w:evenHBand="0" w:firstRowFirstColumn="0" w:firstRowLastColumn="0" w:lastRowFirstColumn="0" w:lastRowLastColumn="0"/>
              <w:rPr>
                <w:sz w:val="18"/>
                <w:szCs w:val="18"/>
              </w:rPr>
            </w:pPr>
            <w:r w:rsidRPr="00DE23A8">
              <w:rPr>
                <w:sz w:val="18"/>
                <w:szCs w:val="18"/>
              </w:rPr>
              <w:t>The construction of temporary service roads follows the construction of the highway. Clearing and removal of vegetation should be done during the November/February period. Only necessary infrastructure should be created, with minimal disturbance to the landscape. After the works are completed, restore the terrain, remove construction materials, prevent soil erosion, and prevent soil runoff into watercourses.</w:t>
            </w:r>
          </w:p>
        </w:tc>
      </w:tr>
      <w:tr w:rsidR="009E4295" w:rsidRPr="00DE23A8" w14:paraId="14A05780" w14:textId="77777777" w:rsidTr="00DE23A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31" w:type="pct"/>
          </w:tcPr>
          <w:p w14:paraId="5326B6B6" w14:textId="77777777" w:rsidR="009E4295" w:rsidRPr="00DE23A8" w:rsidRDefault="009E4295" w:rsidP="00DE23A8">
            <w:pPr>
              <w:pStyle w:val="NoSpacing"/>
              <w:rPr>
                <w:sz w:val="18"/>
                <w:szCs w:val="18"/>
              </w:rPr>
            </w:pPr>
            <w:r w:rsidRPr="00DE23A8">
              <w:rPr>
                <w:sz w:val="18"/>
                <w:szCs w:val="18"/>
              </w:rPr>
              <w:t>Water drainage from the tunnel</w:t>
            </w:r>
          </w:p>
        </w:tc>
        <w:tc>
          <w:tcPr>
            <w:tcW w:w="2969" w:type="pct"/>
          </w:tcPr>
          <w:p w14:paraId="0F3C3A96" w14:textId="77777777" w:rsidR="009E4295" w:rsidRPr="00DE23A8" w:rsidRDefault="009E4295" w:rsidP="00DE23A8">
            <w:pPr>
              <w:pStyle w:val="NoSpacing"/>
              <w:jc w:val="both"/>
              <w:cnfStyle w:val="000000100000" w:firstRow="0" w:lastRow="0" w:firstColumn="0" w:lastColumn="0" w:oddVBand="0" w:evenVBand="0" w:oddHBand="1" w:evenHBand="0" w:firstRowFirstColumn="0" w:firstRowLastColumn="0" w:lastRowFirstColumn="0" w:lastRowLastColumn="0"/>
              <w:rPr>
                <w:sz w:val="18"/>
                <w:szCs w:val="18"/>
              </w:rPr>
            </w:pPr>
            <w:r w:rsidRPr="00DE23A8">
              <w:rPr>
                <w:sz w:val="18"/>
                <w:szCs w:val="18"/>
              </w:rPr>
              <w:t>During the tunnel excavation, it may encounter underground water. Channel the water in a way that it flows into watercourses without causing turbidity, to avoid further burdening rivers and streams with sedimentation.</w:t>
            </w:r>
          </w:p>
        </w:tc>
      </w:tr>
      <w:tr w:rsidR="009E4295" w:rsidRPr="00DE23A8" w14:paraId="544A9B1D" w14:textId="77777777" w:rsidTr="00DE23A8">
        <w:tc>
          <w:tcPr>
            <w:cnfStyle w:val="001000000000" w:firstRow="0" w:lastRow="0" w:firstColumn="1" w:lastColumn="0" w:oddVBand="0" w:evenVBand="0" w:oddHBand="0" w:evenHBand="0" w:firstRowFirstColumn="0" w:firstRowLastColumn="0" w:lastRowFirstColumn="0" w:lastRowLastColumn="0"/>
            <w:tcW w:w="2031" w:type="pct"/>
          </w:tcPr>
          <w:p w14:paraId="66497628" w14:textId="77777777" w:rsidR="009E4295" w:rsidRPr="00DE23A8" w:rsidRDefault="009E4295" w:rsidP="00DE23A8">
            <w:pPr>
              <w:pStyle w:val="NoSpacing"/>
              <w:rPr>
                <w:sz w:val="18"/>
                <w:szCs w:val="18"/>
              </w:rPr>
            </w:pPr>
            <w:r w:rsidRPr="00DE23A8">
              <w:rPr>
                <w:sz w:val="18"/>
                <w:szCs w:val="18"/>
              </w:rPr>
              <w:t>Construction of temporary parking areas for machines</w:t>
            </w:r>
          </w:p>
        </w:tc>
        <w:tc>
          <w:tcPr>
            <w:tcW w:w="2969" w:type="pct"/>
          </w:tcPr>
          <w:p w14:paraId="2B46C043" w14:textId="77777777" w:rsidR="009E4295" w:rsidRPr="00DE23A8" w:rsidRDefault="009E4295" w:rsidP="00DE23A8">
            <w:pPr>
              <w:pStyle w:val="NoSpacing"/>
              <w:jc w:val="both"/>
              <w:cnfStyle w:val="000000000000" w:firstRow="0" w:lastRow="0" w:firstColumn="0" w:lastColumn="0" w:oddVBand="0" w:evenVBand="0" w:oddHBand="0" w:evenHBand="0" w:firstRowFirstColumn="0" w:firstRowLastColumn="0" w:lastRowFirstColumn="0" w:lastRowLastColumn="0"/>
              <w:rPr>
                <w:sz w:val="18"/>
                <w:szCs w:val="18"/>
              </w:rPr>
            </w:pPr>
            <w:r w:rsidRPr="00DE23A8">
              <w:rPr>
                <w:sz w:val="18"/>
                <w:szCs w:val="18"/>
              </w:rPr>
              <w:t>The construction of parking areas and service zones for machinery follows the construction of the highway. Clearing and removal of vegetation should be done during the November/February period. Only necessary infrastructure should be created, with minimal disturbance to the landscape. After completing the works, restore the vegetation, where possible, by planting woody plants already present in the corridor.</w:t>
            </w:r>
          </w:p>
        </w:tc>
      </w:tr>
      <w:tr w:rsidR="009E4295" w:rsidRPr="00DE23A8" w14:paraId="36BE77F7" w14:textId="77777777" w:rsidTr="00DE23A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31" w:type="pct"/>
          </w:tcPr>
          <w:p w14:paraId="4D2D7A08" w14:textId="77777777" w:rsidR="009E4295" w:rsidRPr="00DE23A8" w:rsidRDefault="009E4295" w:rsidP="00DE23A8">
            <w:pPr>
              <w:pStyle w:val="NoSpacing"/>
              <w:rPr>
                <w:sz w:val="18"/>
                <w:szCs w:val="18"/>
              </w:rPr>
            </w:pPr>
            <w:r w:rsidRPr="00DE23A8">
              <w:rPr>
                <w:sz w:val="18"/>
                <w:szCs w:val="18"/>
              </w:rPr>
              <w:t>Turbidity of river water from wastewater</w:t>
            </w:r>
          </w:p>
        </w:tc>
        <w:tc>
          <w:tcPr>
            <w:tcW w:w="2969" w:type="pct"/>
          </w:tcPr>
          <w:p w14:paraId="64AF5E38" w14:textId="77777777" w:rsidR="009E4295" w:rsidRPr="00DE23A8" w:rsidRDefault="009E4295" w:rsidP="00DE23A8">
            <w:pPr>
              <w:pStyle w:val="NoSpacing"/>
              <w:jc w:val="both"/>
              <w:cnfStyle w:val="000000100000" w:firstRow="0" w:lastRow="0" w:firstColumn="0" w:lastColumn="0" w:oddVBand="0" w:evenVBand="0" w:oddHBand="1" w:evenHBand="0" w:firstRowFirstColumn="0" w:firstRowLastColumn="0" w:lastRowFirstColumn="0" w:lastRowLastColumn="0"/>
              <w:rPr>
                <w:sz w:val="18"/>
                <w:szCs w:val="18"/>
              </w:rPr>
            </w:pPr>
            <w:r w:rsidRPr="00DE23A8">
              <w:rPr>
                <w:sz w:val="18"/>
                <w:szCs w:val="18"/>
              </w:rPr>
              <w:t>Prevent any watercourse turbidity with technical solutions.</w:t>
            </w:r>
          </w:p>
        </w:tc>
      </w:tr>
      <w:tr w:rsidR="009E4295" w:rsidRPr="00DE23A8" w14:paraId="53999E0C" w14:textId="77777777" w:rsidTr="00DE23A8">
        <w:tc>
          <w:tcPr>
            <w:cnfStyle w:val="001000000000" w:firstRow="0" w:lastRow="0" w:firstColumn="1" w:lastColumn="0" w:oddVBand="0" w:evenVBand="0" w:oddHBand="0" w:evenHBand="0" w:firstRowFirstColumn="0" w:firstRowLastColumn="0" w:lastRowFirstColumn="0" w:lastRowLastColumn="0"/>
            <w:tcW w:w="2031" w:type="pct"/>
          </w:tcPr>
          <w:p w14:paraId="440D0E9B" w14:textId="77777777" w:rsidR="009E4295" w:rsidRPr="00DE23A8" w:rsidRDefault="009E4295" w:rsidP="00DE23A8">
            <w:pPr>
              <w:pStyle w:val="NoSpacing"/>
              <w:rPr>
                <w:sz w:val="18"/>
                <w:szCs w:val="18"/>
              </w:rPr>
            </w:pPr>
            <w:r w:rsidRPr="00DE23A8">
              <w:rPr>
                <w:sz w:val="18"/>
                <w:szCs w:val="18"/>
              </w:rPr>
              <w:t>Filling watercourses with rubble</w:t>
            </w:r>
          </w:p>
        </w:tc>
        <w:tc>
          <w:tcPr>
            <w:tcW w:w="2969" w:type="pct"/>
          </w:tcPr>
          <w:p w14:paraId="43F61BE9" w14:textId="77777777" w:rsidR="009E4295" w:rsidRPr="00DE23A8" w:rsidRDefault="009E4295" w:rsidP="00DE23A8">
            <w:pPr>
              <w:pStyle w:val="NoSpacing"/>
              <w:jc w:val="both"/>
              <w:cnfStyle w:val="000000000000" w:firstRow="0" w:lastRow="0" w:firstColumn="0" w:lastColumn="0" w:oddVBand="0" w:evenVBand="0" w:oddHBand="0" w:evenHBand="0" w:firstRowFirstColumn="0" w:firstRowLastColumn="0" w:lastRowFirstColumn="0" w:lastRowLastColumn="0"/>
              <w:rPr>
                <w:sz w:val="18"/>
                <w:szCs w:val="18"/>
              </w:rPr>
            </w:pPr>
            <w:r w:rsidRPr="00DE23A8">
              <w:rPr>
                <w:sz w:val="18"/>
                <w:szCs w:val="18"/>
              </w:rPr>
              <w:t>Prevent the filling of riverbeds with construction materials to allow for the faster recovery of habitats after the works are completed, where possible.</w:t>
            </w:r>
          </w:p>
        </w:tc>
      </w:tr>
    </w:tbl>
    <w:p w14:paraId="23A2299D" w14:textId="687C2C0F" w:rsidR="009E4295" w:rsidRPr="00DE23A8" w:rsidRDefault="00DE23A8" w:rsidP="00DE23A8">
      <w:pPr>
        <w:pStyle w:val="NoSpacing"/>
        <w:rPr>
          <w:sz w:val="20"/>
          <w:szCs w:val="20"/>
        </w:rPr>
      </w:pPr>
      <w:r w:rsidRPr="00DE23A8">
        <w:rPr>
          <w:b/>
          <w:bCs/>
          <w:sz w:val="20"/>
          <w:szCs w:val="20"/>
        </w:rPr>
        <w:lastRenderedPageBreak/>
        <w:t>Table 6:</w:t>
      </w:r>
      <w:r w:rsidRPr="00DE23A8">
        <w:rPr>
          <w:sz w:val="20"/>
          <w:szCs w:val="20"/>
        </w:rPr>
        <w:t xml:space="preserve"> </w:t>
      </w:r>
      <w:r w:rsidR="009E4295" w:rsidRPr="00DE23A8">
        <w:rPr>
          <w:sz w:val="20"/>
          <w:szCs w:val="20"/>
        </w:rPr>
        <w:t>Minor impacts</w:t>
      </w:r>
    </w:p>
    <w:tbl>
      <w:tblPr>
        <w:tblStyle w:val="GridTable4-Accent5"/>
        <w:tblW w:w="5000" w:type="pct"/>
        <w:tblLook w:val="04A0" w:firstRow="1" w:lastRow="0" w:firstColumn="1" w:lastColumn="0" w:noHBand="0" w:noVBand="1"/>
      </w:tblPr>
      <w:tblGrid>
        <w:gridCol w:w="3701"/>
        <w:gridCol w:w="5649"/>
      </w:tblGrid>
      <w:tr w:rsidR="009E4295" w:rsidRPr="00DE23A8" w14:paraId="57810522" w14:textId="77777777" w:rsidTr="00DE23A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79" w:type="pct"/>
          </w:tcPr>
          <w:p w14:paraId="1F2339F7" w14:textId="77777777" w:rsidR="009E4295" w:rsidRPr="00DE23A8" w:rsidRDefault="009E4295" w:rsidP="00DE23A8">
            <w:pPr>
              <w:pStyle w:val="NoSpacing"/>
              <w:rPr>
                <w:sz w:val="18"/>
                <w:szCs w:val="18"/>
              </w:rPr>
            </w:pPr>
            <w:r w:rsidRPr="00DE23A8">
              <w:rPr>
                <w:sz w:val="18"/>
                <w:szCs w:val="18"/>
              </w:rPr>
              <w:t>Activity</w:t>
            </w:r>
          </w:p>
        </w:tc>
        <w:tc>
          <w:tcPr>
            <w:tcW w:w="3021" w:type="pct"/>
          </w:tcPr>
          <w:p w14:paraId="2573689D" w14:textId="77777777" w:rsidR="009E4295" w:rsidRPr="00DE23A8" w:rsidRDefault="009E4295" w:rsidP="00DE23A8">
            <w:pPr>
              <w:pStyle w:val="NoSpacing"/>
              <w:cnfStyle w:val="100000000000" w:firstRow="1" w:lastRow="0" w:firstColumn="0" w:lastColumn="0" w:oddVBand="0" w:evenVBand="0" w:oddHBand="0" w:evenHBand="0" w:firstRowFirstColumn="0" w:firstRowLastColumn="0" w:lastRowFirstColumn="0" w:lastRowLastColumn="0"/>
              <w:rPr>
                <w:sz w:val="18"/>
                <w:szCs w:val="18"/>
              </w:rPr>
            </w:pPr>
            <w:r w:rsidRPr="00DE23A8">
              <w:rPr>
                <w:sz w:val="18"/>
                <w:szCs w:val="18"/>
              </w:rPr>
              <w:t>Mitigation Measures</w:t>
            </w:r>
          </w:p>
        </w:tc>
      </w:tr>
      <w:tr w:rsidR="009E4295" w:rsidRPr="00DE23A8" w14:paraId="7F109741" w14:textId="77777777" w:rsidTr="00DE23A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79" w:type="pct"/>
          </w:tcPr>
          <w:p w14:paraId="0BAEC8BD" w14:textId="77777777" w:rsidR="009E4295" w:rsidRPr="00DE23A8" w:rsidRDefault="009E4295" w:rsidP="00DE23A8">
            <w:pPr>
              <w:pStyle w:val="NoSpacing"/>
              <w:rPr>
                <w:sz w:val="18"/>
                <w:szCs w:val="18"/>
              </w:rPr>
            </w:pPr>
            <w:r w:rsidRPr="00DE23A8">
              <w:rPr>
                <w:sz w:val="18"/>
                <w:szCs w:val="18"/>
              </w:rPr>
              <w:t>Disturbance of birds</w:t>
            </w:r>
          </w:p>
        </w:tc>
        <w:tc>
          <w:tcPr>
            <w:tcW w:w="3021" w:type="pct"/>
          </w:tcPr>
          <w:p w14:paraId="4B57B6E7" w14:textId="77777777" w:rsidR="009E4295" w:rsidRPr="00DE23A8" w:rsidRDefault="009E4295" w:rsidP="00DE23A8">
            <w:pPr>
              <w:pStyle w:val="NoSpacing"/>
              <w:jc w:val="both"/>
              <w:cnfStyle w:val="000000100000" w:firstRow="0" w:lastRow="0" w:firstColumn="0" w:lastColumn="0" w:oddVBand="0" w:evenVBand="0" w:oddHBand="1" w:evenHBand="0" w:firstRowFirstColumn="0" w:firstRowLastColumn="0" w:lastRowFirstColumn="0" w:lastRowLastColumn="0"/>
              <w:rPr>
                <w:sz w:val="18"/>
                <w:szCs w:val="18"/>
              </w:rPr>
            </w:pPr>
            <w:r w:rsidRPr="00DE23A8">
              <w:rPr>
                <w:sz w:val="18"/>
                <w:szCs w:val="18"/>
              </w:rPr>
              <w:t>As a result of the presence of people and machines, this impact may be more significant if construction zones are not clearly defined, which should not be left by either machines or workers.</w:t>
            </w:r>
          </w:p>
        </w:tc>
      </w:tr>
      <w:tr w:rsidR="009E4295" w:rsidRPr="00DE23A8" w14:paraId="0F61BC30" w14:textId="77777777" w:rsidTr="00DE23A8">
        <w:tc>
          <w:tcPr>
            <w:cnfStyle w:val="001000000000" w:firstRow="0" w:lastRow="0" w:firstColumn="1" w:lastColumn="0" w:oddVBand="0" w:evenVBand="0" w:oddHBand="0" w:evenHBand="0" w:firstRowFirstColumn="0" w:firstRowLastColumn="0" w:lastRowFirstColumn="0" w:lastRowLastColumn="0"/>
            <w:tcW w:w="1979" w:type="pct"/>
          </w:tcPr>
          <w:p w14:paraId="3A878290" w14:textId="2FA55B0E" w:rsidR="009E4295" w:rsidRPr="00DE23A8" w:rsidRDefault="009E4295" w:rsidP="00DE23A8">
            <w:pPr>
              <w:pStyle w:val="NoSpacing"/>
              <w:rPr>
                <w:sz w:val="18"/>
                <w:szCs w:val="18"/>
              </w:rPr>
            </w:pPr>
            <w:r w:rsidRPr="00DE23A8">
              <w:rPr>
                <w:sz w:val="18"/>
                <w:szCs w:val="18"/>
              </w:rPr>
              <w:t xml:space="preserve"> Noise from machine operation</w:t>
            </w:r>
          </w:p>
        </w:tc>
        <w:tc>
          <w:tcPr>
            <w:tcW w:w="3021" w:type="pct"/>
          </w:tcPr>
          <w:p w14:paraId="7BA8A227" w14:textId="77777777" w:rsidR="009E4295" w:rsidRPr="00DE23A8" w:rsidRDefault="009E4295" w:rsidP="00DE23A8">
            <w:pPr>
              <w:pStyle w:val="NoSpacing"/>
              <w:jc w:val="both"/>
              <w:cnfStyle w:val="000000000000" w:firstRow="0" w:lastRow="0" w:firstColumn="0" w:lastColumn="0" w:oddVBand="0" w:evenVBand="0" w:oddHBand="0" w:evenHBand="0" w:firstRowFirstColumn="0" w:firstRowLastColumn="0" w:lastRowFirstColumn="0" w:lastRowLastColumn="0"/>
              <w:rPr>
                <w:sz w:val="18"/>
                <w:szCs w:val="18"/>
              </w:rPr>
            </w:pPr>
            <w:r w:rsidRPr="00DE23A8">
              <w:rPr>
                <w:sz w:val="18"/>
                <w:szCs w:val="18"/>
              </w:rPr>
              <w:t>It is very likely that birds will adjust to this impact, but it may be more significant for their food base, primarily for small mammals.</w:t>
            </w:r>
          </w:p>
        </w:tc>
      </w:tr>
    </w:tbl>
    <w:p w14:paraId="337D4765" w14:textId="77777777" w:rsidR="009E4295" w:rsidRPr="00DE23A8" w:rsidRDefault="009E4295" w:rsidP="009E4295">
      <w:pPr>
        <w:pStyle w:val="NoSpacing"/>
        <w:ind w:left="360"/>
        <w:rPr>
          <w:rFonts w:cstheme="minorHAnsi"/>
          <w:b/>
          <w:bCs/>
        </w:rPr>
      </w:pPr>
    </w:p>
    <w:p w14:paraId="6828ABE1" w14:textId="49D19D52" w:rsidR="009E4295" w:rsidRPr="00DE23A8" w:rsidRDefault="00DE23A8" w:rsidP="00DE23A8">
      <w:pPr>
        <w:pStyle w:val="NoSpacing"/>
        <w:rPr>
          <w:sz w:val="20"/>
          <w:szCs w:val="20"/>
        </w:rPr>
      </w:pPr>
      <w:r w:rsidRPr="00DE23A8">
        <w:rPr>
          <w:b/>
          <w:bCs/>
          <w:sz w:val="20"/>
          <w:szCs w:val="20"/>
        </w:rPr>
        <w:t>Table 7:</w:t>
      </w:r>
      <w:r w:rsidR="009E4295" w:rsidRPr="00DE23A8">
        <w:rPr>
          <w:sz w:val="20"/>
          <w:szCs w:val="20"/>
        </w:rPr>
        <w:t xml:space="preserve"> Indirect Impact</w:t>
      </w:r>
    </w:p>
    <w:tbl>
      <w:tblPr>
        <w:tblStyle w:val="GridTable4-Accent5"/>
        <w:tblW w:w="5000" w:type="pct"/>
        <w:tblLook w:val="04A0" w:firstRow="1" w:lastRow="0" w:firstColumn="1" w:lastColumn="0" w:noHBand="0" w:noVBand="1"/>
      </w:tblPr>
      <w:tblGrid>
        <w:gridCol w:w="3701"/>
        <w:gridCol w:w="5649"/>
      </w:tblGrid>
      <w:tr w:rsidR="009E4295" w:rsidRPr="00DE23A8" w14:paraId="4EF3C66F" w14:textId="77777777" w:rsidTr="00DE23A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79" w:type="pct"/>
          </w:tcPr>
          <w:p w14:paraId="7B56CDCC" w14:textId="77777777" w:rsidR="009E4295" w:rsidRPr="00DE23A8" w:rsidRDefault="009E4295" w:rsidP="00DE23A8">
            <w:pPr>
              <w:pStyle w:val="NoSpacing"/>
              <w:rPr>
                <w:sz w:val="18"/>
                <w:szCs w:val="18"/>
              </w:rPr>
            </w:pPr>
            <w:r w:rsidRPr="00DE23A8">
              <w:rPr>
                <w:sz w:val="18"/>
                <w:szCs w:val="18"/>
              </w:rPr>
              <w:t>Activity</w:t>
            </w:r>
          </w:p>
        </w:tc>
        <w:tc>
          <w:tcPr>
            <w:tcW w:w="3021" w:type="pct"/>
          </w:tcPr>
          <w:p w14:paraId="4C21FD00" w14:textId="77777777" w:rsidR="009E4295" w:rsidRPr="00DE23A8" w:rsidRDefault="009E4295" w:rsidP="00DE23A8">
            <w:pPr>
              <w:pStyle w:val="NoSpacing"/>
              <w:cnfStyle w:val="100000000000" w:firstRow="1" w:lastRow="0" w:firstColumn="0" w:lastColumn="0" w:oddVBand="0" w:evenVBand="0" w:oddHBand="0" w:evenHBand="0" w:firstRowFirstColumn="0" w:firstRowLastColumn="0" w:lastRowFirstColumn="0" w:lastRowLastColumn="0"/>
              <w:rPr>
                <w:sz w:val="18"/>
                <w:szCs w:val="18"/>
              </w:rPr>
            </w:pPr>
            <w:r w:rsidRPr="00DE23A8">
              <w:rPr>
                <w:sz w:val="18"/>
                <w:szCs w:val="18"/>
              </w:rPr>
              <w:t>Mitigation Measures</w:t>
            </w:r>
          </w:p>
        </w:tc>
      </w:tr>
      <w:tr w:rsidR="009E4295" w:rsidRPr="00DE23A8" w14:paraId="1AAC0B9C" w14:textId="77777777" w:rsidTr="00DE23A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79" w:type="pct"/>
          </w:tcPr>
          <w:p w14:paraId="79107D91" w14:textId="77777777" w:rsidR="009E4295" w:rsidRPr="00DE23A8" w:rsidRDefault="009E4295" w:rsidP="00DE23A8">
            <w:pPr>
              <w:pStyle w:val="NoSpacing"/>
              <w:rPr>
                <w:sz w:val="18"/>
                <w:szCs w:val="18"/>
              </w:rPr>
            </w:pPr>
            <w:r w:rsidRPr="00DE23A8">
              <w:rPr>
                <w:sz w:val="18"/>
                <w:szCs w:val="18"/>
              </w:rPr>
              <w:t>Dust from machine operation and airborne dust spreading on vegetation</w:t>
            </w:r>
          </w:p>
        </w:tc>
        <w:tc>
          <w:tcPr>
            <w:tcW w:w="3021" w:type="pct"/>
          </w:tcPr>
          <w:p w14:paraId="08AE1D70" w14:textId="77777777" w:rsidR="009E4295" w:rsidRPr="00DE23A8" w:rsidRDefault="009E4295" w:rsidP="00DE23A8">
            <w:pPr>
              <w:pStyle w:val="NoSpacing"/>
              <w:cnfStyle w:val="000000100000" w:firstRow="0" w:lastRow="0" w:firstColumn="0" w:lastColumn="0" w:oddVBand="0" w:evenVBand="0" w:oddHBand="1" w:evenHBand="0" w:firstRowFirstColumn="0" w:firstRowLastColumn="0" w:lastRowFirstColumn="0" w:lastRowLastColumn="0"/>
              <w:rPr>
                <w:sz w:val="18"/>
                <w:szCs w:val="18"/>
              </w:rPr>
            </w:pPr>
            <w:r w:rsidRPr="00DE23A8">
              <w:rPr>
                <w:sz w:val="18"/>
                <w:szCs w:val="18"/>
              </w:rPr>
              <w:t>Use sprinklers during construction to prevent dust from rising, ensuring that plants in the surrounding area, whose fruits are eaten by birds, especially during migration, can complete their normal life cycles.</w:t>
            </w:r>
          </w:p>
        </w:tc>
      </w:tr>
      <w:tr w:rsidR="009E4295" w:rsidRPr="00DE23A8" w14:paraId="14D316DD" w14:textId="77777777" w:rsidTr="00DE23A8">
        <w:tc>
          <w:tcPr>
            <w:cnfStyle w:val="001000000000" w:firstRow="0" w:lastRow="0" w:firstColumn="1" w:lastColumn="0" w:oddVBand="0" w:evenVBand="0" w:oddHBand="0" w:evenHBand="0" w:firstRowFirstColumn="0" w:firstRowLastColumn="0" w:lastRowFirstColumn="0" w:lastRowLastColumn="0"/>
            <w:tcW w:w="1979" w:type="pct"/>
          </w:tcPr>
          <w:p w14:paraId="554622CF" w14:textId="77777777" w:rsidR="009E4295" w:rsidRPr="00DE23A8" w:rsidRDefault="009E4295" w:rsidP="00DE23A8">
            <w:pPr>
              <w:pStyle w:val="NoSpacing"/>
              <w:rPr>
                <w:sz w:val="18"/>
                <w:szCs w:val="18"/>
              </w:rPr>
            </w:pPr>
            <w:r w:rsidRPr="00DE23A8">
              <w:rPr>
                <w:sz w:val="18"/>
                <w:szCs w:val="18"/>
              </w:rPr>
              <w:t>Noise from machine operation</w:t>
            </w:r>
          </w:p>
        </w:tc>
        <w:tc>
          <w:tcPr>
            <w:tcW w:w="3021" w:type="pct"/>
          </w:tcPr>
          <w:p w14:paraId="7EB22F72" w14:textId="77777777" w:rsidR="009E4295" w:rsidRPr="00DE23A8" w:rsidRDefault="009E4295" w:rsidP="00DE23A8">
            <w:pPr>
              <w:pStyle w:val="NoSpacing"/>
              <w:cnfStyle w:val="000000000000" w:firstRow="0" w:lastRow="0" w:firstColumn="0" w:lastColumn="0" w:oddVBand="0" w:evenVBand="0" w:oddHBand="0" w:evenHBand="0" w:firstRowFirstColumn="0" w:firstRowLastColumn="0" w:lastRowFirstColumn="0" w:lastRowLastColumn="0"/>
              <w:rPr>
                <w:sz w:val="18"/>
                <w:szCs w:val="18"/>
              </w:rPr>
            </w:pPr>
            <w:r w:rsidRPr="00DE23A8">
              <w:rPr>
                <w:sz w:val="18"/>
                <w:szCs w:val="18"/>
              </w:rPr>
              <w:t>It is very likely that birds will adjust to this impact, but it may be more significant for their food base, primarily for small mammals. Reduce machine noise to the lowest possible level.</w:t>
            </w:r>
          </w:p>
        </w:tc>
      </w:tr>
      <w:tr w:rsidR="009E4295" w:rsidRPr="00DE23A8" w14:paraId="67290A69" w14:textId="77777777" w:rsidTr="00DE23A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79" w:type="pct"/>
          </w:tcPr>
          <w:p w14:paraId="0120C5E0" w14:textId="77777777" w:rsidR="009E4295" w:rsidRPr="00DE23A8" w:rsidRDefault="009E4295" w:rsidP="00DE23A8">
            <w:pPr>
              <w:pStyle w:val="NoSpacing"/>
              <w:rPr>
                <w:sz w:val="18"/>
                <w:szCs w:val="18"/>
              </w:rPr>
            </w:pPr>
            <w:r w:rsidRPr="00DE23A8">
              <w:rPr>
                <w:sz w:val="18"/>
                <w:szCs w:val="18"/>
              </w:rPr>
              <w:t>Vibrations from machine operation</w:t>
            </w:r>
          </w:p>
        </w:tc>
        <w:tc>
          <w:tcPr>
            <w:tcW w:w="3021" w:type="pct"/>
          </w:tcPr>
          <w:p w14:paraId="6153CE95" w14:textId="77777777" w:rsidR="009E4295" w:rsidRPr="00DE23A8" w:rsidRDefault="009E4295" w:rsidP="00DE23A8">
            <w:pPr>
              <w:pStyle w:val="NoSpacing"/>
              <w:cnfStyle w:val="000000100000" w:firstRow="0" w:lastRow="0" w:firstColumn="0" w:lastColumn="0" w:oddVBand="0" w:evenVBand="0" w:oddHBand="1" w:evenHBand="0" w:firstRowFirstColumn="0" w:firstRowLastColumn="0" w:lastRowFirstColumn="0" w:lastRowLastColumn="0"/>
              <w:rPr>
                <w:sz w:val="18"/>
                <w:szCs w:val="18"/>
              </w:rPr>
            </w:pPr>
            <w:r w:rsidRPr="00DE23A8">
              <w:rPr>
                <w:sz w:val="18"/>
                <w:szCs w:val="18"/>
              </w:rPr>
              <w:t>This impact is unlikely to affect birds, but it does have an impact on their food base. Minimize vibrations as much as possible.</w:t>
            </w:r>
          </w:p>
        </w:tc>
      </w:tr>
      <w:tr w:rsidR="009E4295" w:rsidRPr="00DE23A8" w14:paraId="4E344A27" w14:textId="77777777" w:rsidTr="00DE23A8">
        <w:tc>
          <w:tcPr>
            <w:cnfStyle w:val="001000000000" w:firstRow="0" w:lastRow="0" w:firstColumn="1" w:lastColumn="0" w:oddVBand="0" w:evenVBand="0" w:oddHBand="0" w:evenHBand="0" w:firstRowFirstColumn="0" w:firstRowLastColumn="0" w:lastRowFirstColumn="0" w:lastRowLastColumn="0"/>
            <w:tcW w:w="1979" w:type="pct"/>
          </w:tcPr>
          <w:p w14:paraId="2C81531C" w14:textId="77777777" w:rsidR="009E4295" w:rsidRPr="00DE23A8" w:rsidRDefault="009E4295" w:rsidP="00DE23A8">
            <w:pPr>
              <w:pStyle w:val="NoSpacing"/>
              <w:rPr>
                <w:sz w:val="18"/>
                <w:szCs w:val="18"/>
              </w:rPr>
            </w:pPr>
            <w:r w:rsidRPr="00DE23A8">
              <w:rPr>
                <w:sz w:val="18"/>
                <w:szCs w:val="18"/>
              </w:rPr>
              <w:t>Soil and water pollution from washing machines, washing concrete, or accidental oil spills</w:t>
            </w:r>
          </w:p>
        </w:tc>
        <w:tc>
          <w:tcPr>
            <w:tcW w:w="3021" w:type="pct"/>
          </w:tcPr>
          <w:p w14:paraId="785E2166" w14:textId="77777777" w:rsidR="009E4295" w:rsidRPr="00DE23A8" w:rsidRDefault="009E4295" w:rsidP="00DE23A8">
            <w:pPr>
              <w:pStyle w:val="NoSpacing"/>
              <w:cnfStyle w:val="000000000000" w:firstRow="0" w:lastRow="0" w:firstColumn="0" w:lastColumn="0" w:oddVBand="0" w:evenVBand="0" w:oddHBand="0" w:evenHBand="0" w:firstRowFirstColumn="0" w:firstRowLastColumn="0" w:lastRowFirstColumn="0" w:lastRowLastColumn="0"/>
              <w:rPr>
                <w:sz w:val="18"/>
                <w:szCs w:val="18"/>
              </w:rPr>
            </w:pPr>
            <w:r w:rsidRPr="00DE23A8">
              <w:rPr>
                <w:sz w:val="18"/>
                <w:szCs w:val="18"/>
              </w:rPr>
              <w:t>This impact affects the food base of birds and threatens habitats. Wastewater should be filtered using sedimentation tanks. Prevent the release of contaminants into rivers.</w:t>
            </w:r>
          </w:p>
        </w:tc>
      </w:tr>
    </w:tbl>
    <w:p w14:paraId="470D9D00" w14:textId="77777777" w:rsidR="009E4295" w:rsidRPr="00E14900" w:rsidRDefault="009E4295" w:rsidP="009E4295">
      <w:pPr>
        <w:jc w:val="both"/>
        <w:rPr>
          <w:rFonts w:cstheme="minorHAnsi"/>
          <w:b/>
          <w:sz w:val="24"/>
          <w:szCs w:val="24"/>
        </w:rPr>
      </w:pPr>
    </w:p>
    <w:p w14:paraId="704CD2E0" w14:textId="49B67A59" w:rsidR="009E4295" w:rsidRPr="00DE23A8" w:rsidRDefault="009E4295" w:rsidP="00DE23A8">
      <w:pPr>
        <w:jc w:val="center"/>
        <w:rPr>
          <w:rFonts w:cstheme="minorHAnsi"/>
          <w:b/>
          <w:sz w:val="22"/>
          <w:u w:val="single"/>
        </w:rPr>
      </w:pPr>
      <w:r w:rsidRPr="00DE23A8">
        <w:rPr>
          <w:rFonts w:cstheme="minorHAnsi"/>
          <w:b/>
          <w:sz w:val="22"/>
          <w:u w:val="single"/>
        </w:rPr>
        <w:t xml:space="preserve">Tunnel </w:t>
      </w:r>
      <w:proofErr w:type="spellStart"/>
      <w:r w:rsidRPr="00DE23A8">
        <w:rPr>
          <w:rFonts w:cstheme="minorHAnsi"/>
          <w:b/>
          <w:sz w:val="22"/>
          <w:u w:val="single"/>
        </w:rPr>
        <w:t>Trešnjevik</w:t>
      </w:r>
      <w:proofErr w:type="spellEnd"/>
      <w:r w:rsidRPr="00DE23A8">
        <w:rPr>
          <w:rFonts w:cstheme="minorHAnsi"/>
          <w:b/>
          <w:sz w:val="22"/>
          <w:u w:val="single"/>
        </w:rPr>
        <w:t xml:space="preserve"> - </w:t>
      </w:r>
      <w:proofErr w:type="spellStart"/>
      <w:r w:rsidRPr="00DE23A8">
        <w:rPr>
          <w:rFonts w:cstheme="minorHAnsi"/>
          <w:b/>
          <w:sz w:val="22"/>
          <w:u w:val="single"/>
        </w:rPr>
        <w:t>Andrijevica</w:t>
      </w:r>
      <w:proofErr w:type="spellEnd"/>
    </w:p>
    <w:p w14:paraId="4E42DF53" w14:textId="63DB7CF5" w:rsidR="009E4295" w:rsidRPr="00DE23A8" w:rsidRDefault="009E4295" w:rsidP="009E4295">
      <w:pPr>
        <w:jc w:val="both"/>
        <w:rPr>
          <w:rFonts w:cstheme="minorHAnsi"/>
          <w:b/>
          <w:sz w:val="22"/>
        </w:rPr>
      </w:pPr>
      <w:r w:rsidRPr="00DE23A8">
        <w:rPr>
          <w:rFonts w:cstheme="minorHAnsi"/>
          <w:b/>
          <w:sz w:val="22"/>
        </w:rPr>
        <w:t>Direct impact</w:t>
      </w:r>
      <w:r w:rsidR="00DE23A8" w:rsidRPr="00DE23A8">
        <w:rPr>
          <w:rFonts w:cstheme="minorHAnsi"/>
          <w:b/>
          <w:sz w:val="22"/>
        </w:rPr>
        <w:t>s</w:t>
      </w:r>
    </w:p>
    <w:p w14:paraId="767E480B" w14:textId="7818820A" w:rsidR="009E4295" w:rsidRPr="00DE23A8" w:rsidRDefault="00DE23A8" w:rsidP="00DE23A8">
      <w:pPr>
        <w:pStyle w:val="NoSpacing"/>
        <w:rPr>
          <w:sz w:val="20"/>
          <w:szCs w:val="20"/>
        </w:rPr>
      </w:pPr>
      <w:r w:rsidRPr="00DE23A8">
        <w:rPr>
          <w:b/>
          <w:bCs/>
          <w:sz w:val="20"/>
          <w:szCs w:val="20"/>
        </w:rPr>
        <w:t>Table 8:</w:t>
      </w:r>
      <w:r w:rsidRPr="00DE23A8">
        <w:rPr>
          <w:sz w:val="20"/>
          <w:szCs w:val="20"/>
        </w:rPr>
        <w:t xml:space="preserve"> </w:t>
      </w:r>
      <w:r w:rsidR="009E4295" w:rsidRPr="00DE23A8">
        <w:rPr>
          <w:sz w:val="20"/>
          <w:szCs w:val="20"/>
        </w:rPr>
        <w:t>Major impacts</w:t>
      </w:r>
    </w:p>
    <w:tbl>
      <w:tblPr>
        <w:tblStyle w:val="GridTable4-Accent5"/>
        <w:tblW w:w="5000" w:type="pct"/>
        <w:tblLook w:val="04A0" w:firstRow="1" w:lastRow="0" w:firstColumn="1" w:lastColumn="0" w:noHBand="0" w:noVBand="1"/>
      </w:tblPr>
      <w:tblGrid>
        <w:gridCol w:w="3602"/>
        <w:gridCol w:w="5748"/>
      </w:tblGrid>
      <w:tr w:rsidR="009E4295" w:rsidRPr="00DE23A8" w14:paraId="56787F2D" w14:textId="77777777" w:rsidTr="00DE23A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26" w:type="pct"/>
          </w:tcPr>
          <w:p w14:paraId="659EC67B" w14:textId="77777777" w:rsidR="009E4295" w:rsidRPr="00DE23A8" w:rsidRDefault="009E4295" w:rsidP="00DE23A8">
            <w:pPr>
              <w:pStyle w:val="NoSpacing"/>
              <w:rPr>
                <w:sz w:val="18"/>
                <w:szCs w:val="18"/>
              </w:rPr>
            </w:pPr>
            <w:r w:rsidRPr="00DE23A8">
              <w:rPr>
                <w:sz w:val="18"/>
                <w:szCs w:val="18"/>
              </w:rPr>
              <w:t>Activity</w:t>
            </w:r>
          </w:p>
        </w:tc>
        <w:tc>
          <w:tcPr>
            <w:tcW w:w="3074" w:type="pct"/>
          </w:tcPr>
          <w:p w14:paraId="17313986" w14:textId="77777777" w:rsidR="009E4295" w:rsidRPr="00DE23A8" w:rsidRDefault="009E4295" w:rsidP="00DE23A8">
            <w:pPr>
              <w:pStyle w:val="NoSpacing"/>
              <w:cnfStyle w:val="100000000000" w:firstRow="1" w:lastRow="0" w:firstColumn="0" w:lastColumn="0" w:oddVBand="0" w:evenVBand="0" w:oddHBand="0" w:evenHBand="0" w:firstRowFirstColumn="0" w:firstRowLastColumn="0" w:lastRowFirstColumn="0" w:lastRowLastColumn="0"/>
              <w:rPr>
                <w:sz w:val="18"/>
                <w:szCs w:val="18"/>
              </w:rPr>
            </w:pPr>
            <w:r w:rsidRPr="00DE23A8">
              <w:rPr>
                <w:sz w:val="18"/>
                <w:szCs w:val="18"/>
              </w:rPr>
              <w:t>Mitigation Measures</w:t>
            </w:r>
          </w:p>
        </w:tc>
      </w:tr>
      <w:tr w:rsidR="009E4295" w:rsidRPr="00DE23A8" w14:paraId="095362DC" w14:textId="77777777" w:rsidTr="00DE23A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26" w:type="pct"/>
          </w:tcPr>
          <w:p w14:paraId="67B3D5B6" w14:textId="77777777" w:rsidR="009E4295" w:rsidRPr="00DE23A8" w:rsidRDefault="009E4295" w:rsidP="00DE23A8">
            <w:pPr>
              <w:pStyle w:val="NoSpacing"/>
              <w:rPr>
                <w:sz w:val="18"/>
                <w:szCs w:val="18"/>
              </w:rPr>
            </w:pPr>
            <w:r w:rsidRPr="00DE23A8">
              <w:rPr>
                <w:sz w:val="18"/>
                <w:szCs w:val="18"/>
              </w:rPr>
              <w:t>Tree and shrub cutting for corridor alignment</w:t>
            </w:r>
          </w:p>
        </w:tc>
        <w:tc>
          <w:tcPr>
            <w:tcW w:w="3074" w:type="pct"/>
          </w:tcPr>
          <w:p w14:paraId="791A8453" w14:textId="77777777" w:rsidR="009E4295" w:rsidRPr="00DE23A8" w:rsidRDefault="009E4295" w:rsidP="00DE23A8">
            <w:pPr>
              <w:pStyle w:val="NoSpacing"/>
              <w:jc w:val="both"/>
              <w:cnfStyle w:val="000000100000" w:firstRow="0" w:lastRow="0" w:firstColumn="0" w:lastColumn="0" w:oddVBand="0" w:evenVBand="0" w:oddHBand="1" w:evenHBand="0" w:firstRowFirstColumn="0" w:firstRowLastColumn="0" w:lastRowFirstColumn="0" w:lastRowLastColumn="0"/>
              <w:rPr>
                <w:sz w:val="18"/>
                <w:szCs w:val="18"/>
              </w:rPr>
            </w:pPr>
            <w:r w:rsidRPr="00DE23A8">
              <w:rPr>
                <w:sz w:val="18"/>
                <w:szCs w:val="18"/>
              </w:rPr>
              <w:t>This activity should be carried out in the period from November to February to avoid disturbing birds during the autumn migration and to prevent the start of nesting in early spring due to lack of vegetation. After construction, prevent erosion by planting species that already exist along the corridor.</w:t>
            </w:r>
          </w:p>
        </w:tc>
      </w:tr>
      <w:tr w:rsidR="009E4295" w:rsidRPr="00DE23A8" w14:paraId="52866F36" w14:textId="77777777" w:rsidTr="00DE23A8">
        <w:tc>
          <w:tcPr>
            <w:cnfStyle w:val="001000000000" w:firstRow="0" w:lastRow="0" w:firstColumn="1" w:lastColumn="0" w:oddVBand="0" w:evenVBand="0" w:oddHBand="0" w:evenHBand="0" w:firstRowFirstColumn="0" w:firstRowLastColumn="0" w:lastRowFirstColumn="0" w:lastRowLastColumn="0"/>
            <w:tcW w:w="1926" w:type="pct"/>
          </w:tcPr>
          <w:p w14:paraId="5F044B64" w14:textId="77777777" w:rsidR="009E4295" w:rsidRPr="00DE23A8" w:rsidRDefault="009E4295" w:rsidP="00DE23A8">
            <w:pPr>
              <w:pStyle w:val="NoSpacing"/>
              <w:rPr>
                <w:sz w:val="18"/>
                <w:szCs w:val="18"/>
              </w:rPr>
            </w:pPr>
            <w:r w:rsidRPr="00DE23A8">
              <w:rPr>
                <w:sz w:val="18"/>
                <w:szCs w:val="18"/>
              </w:rPr>
              <w:t>Permanent loss of space due to highway construction</w:t>
            </w:r>
          </w:p>
        </w:tc>
        <w:tc>
          <w:tcPr>
            <w:tcW w:w="3074" w:type="pct"/>
          </w:tcPr>
          <w:p w14:paraId="42CD2161" w14:textId="77777777" w:rsidR="009E4295" w:rsidRPr="00DE23A8" w:rsidRDefault="009E4295" w:rsidP="00DE23A8">
            <w:pPr>
              <w:pStyle w:val="NoSpacing"/>
              <w:jc w:val="both"/>
              <w:cnfStyle w:val="000000000000" w:firstRow="0" w:lastRow="0" w:firstColumn="0" w:lastColumn="0" w:oddVBand="0" w:evenVBand="0" w:oddHBand="0" w:evenHBand="0" w:firstRowFirstColumn="0" w:firstRowLastColumn="0" w:lastRowFirstColumn="0" w:lastRowLastColumn="0"/>
              <w:rPr>
                <w:sz w:val="18"/>
                <w:szCs w:val="18"/>
              </w:rPr>
            </w:pPr>
            <w:r w:rsidRPr="00DE23A8">
              <w:rPr>
                <w:sz w:val="18"/>
                <w:szCs w:val="18"/>
              </w:rPr>
              <w:t>The construction of the road will result in the permanent loss of space. In case of installing noise barriers due to nearby houses, bird silhouettes should be used as deterrents.</w:t>
            </w:r>
          </w:p>
        </w:tc>
      </w:tr>
      <w:tr w:rsidR="009E4295" w:rsidRPr="00DE23A8" w14:paraId="289004F4" w14:textId="77777777" w:rsidTr="00DE23A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26" w:type="pct"/>
          </w:tcPr>
          <w:p w14:paraId="0A6556D1" w14:textId="77777777" w:rsidR="009E4295" w:rsidRPr="00DE23A8" w:rsidRDefault="009E4295" w:rsidP="00DE23A8">
            <w:pPr>
              <w:pStyle w:val="NoSpacing"/>
              <w:rPr>
                <w:sz w:val="18"/>
                <w:szCs w:val="18"/>
              </w:rPr>
            </w:pPr>
            <w:r w:rsidRPr="00DE23A8">
              <w:rPr>
                <w:sz w:val="18"/>
                <w:szCs w:val="18"/>
              </w:rPr>
              <w:t>Construction of temporary side service roads</w:t>
            </w:r>
          </w:p>
        </w:tc>
        <w:tc>
          <w:tcPr>
            <w:tcW w:w="3074" w:type="pct"/>
          </w:tcPr>
          <w:p w14:paraId="6CC04E7D" w14:textId="77777777" w:rsidR="009E4295" w:rsidRPr="00DE23A8" w:rsidRDefault="009E4295" w:rsidP="00DE23A8">
            <w:pPr>
              <w:pStyle w:val="NoSpacing"/>
              <w:jc w:val="both"/>
              <w:cnfStyle w:val="000000100000" w:firstRow="0" w:lastRow="0" w:firstColumn="0" w:lastColumn="0" w:oddVBand="0" w:evenVBand="0" w:oddHBand="1" w:evenHBand="0" w:firstRowFirstColumn="0" w:firstRowLastColumn="0" w:lastRowFirstColumn="0" w:lastRowLastColumn="0"/>
              <w:rPr>
                <w:sz w:val="18"/>
                <w:szCs w:val="18"/>
              </w:rPr>
            </w:pPr>
            <w:r w:rsidRPr="00DE23A8">
              <w:rPr>
                <w:sz w:val="18"/>
                <w:szCs w:val="18"/>
              </w:rPr>
              <w:t>The construction of temporary service roads will follow the construction of the highway. Vegetation clearing and removal should be done during the November/February period. Only essential infrastructure should be built with minimal alteration of the terrain. After the work is done, restore the area, clear it of construction materials, and prevent soil erosion. It is advisable to avoid steeper slopes due to the difficulty of vegetation regrowth later.</w:t>
            </w:r>
          </w:p>
        </w:tc>
      </w:tr>
      <w:tr w:rsidR="009E4295" w:rsidRPr="00DE23A8" w14:paraId="3E531D2E" w14:textId="77777777" w:rsidTr="00DE23A8">
        <w:tc>
          <w:tcPr>
            <w:cnfStyle w:val="001000000000" w:firstRow="0" w:lastRow="0" w:firstColumn="1" w:lastColumn="0" w:oddVBand="0" w:evenVBand="0" w:oddHBand="0" w:evenHBand="0" w:firstRowFirstColumn="0" w:firstRowLastColumn="0" w:lastRowFirstColumn="0" w:lastRowLastColumn="0"/>
            <w:tcW w:w="1926" w:type="pct"/>
          </w:tcPr>
          <w:p w14:paraId="381ABBB7" w14:textId="77777777" w:rsidR="009E4295" w:rsidRPr="00DE23A8" w:rsidRDefault="009E4295" w:rsidP="00DE23A8">
            <w:pPr>
              <w:pStyle w:val="NoSpacing"/>
              <w:rPr>
                <w:sz w:val="18"/>
                <w:szCs w:val="18"/>
              </w:rPr>
            </w:pPr>
            <w:r w:rsidRPr="00DE23A8">
              <w:rPr>
                <w:sz w:val="18"/>
                <w:szCs w:val="18"/>
              </w:rPr>
              <w:t>Construction of temporary machinery parking areas</w:t>
            </w:r>
          </w:p>
        </w:tc>
        <w:tc>
          <w:tcPr>
            <w:tcW w:w="3074" w:type="pct"/>
          </w:tcPr>
          <w:p w14:paraId="74A0225C" w14:textId="77777777" w:rsidR="009E4295" w:rsidRPr="00DE23A8" w:rsidRDefault="009E4295" w:rsidP="00DE23A8">
            <w:pPr>
              <w:pStyle w:val="NoSpacing"/>
              <w:jc w:val="both"/>
              <w:cnfStyle w:val="000000000000" w:firstRow="0" w:lastRow="0" w:firstColumn="0" w:lastColumn="0" w:oddVBand="0" w:evenVBand="0" w:oddHBand="0" w:evenHBand="0" w:firstRowFirstColumn="0" w:firstRowLastColumn="0" w:lastRowFirstColumn="0" w:lastRowLastColumn="0"/>
              <w:rPr>
                <w:sz w:val="18"/>
                <w:szCs w:val="18"/>
              </w:rPr>
            </w:pPr>
            <w:r w:rsidRPr="00DE23A8">
              <w:rPr>
                <w:sz w:val="18"/>
                <w:szCs w:val="18"/>
              </w:rPr>
              <w:t>The construction of parking and service zones for machinery will follow the highway construction. Vegetation clearing and removal should be carried out in the period from November to February. Only necessary infrastructure should be built with minimal impact on the terrain. After work completion, restore the area with special attention, especially in places where erosion is possible.</w:t>
            </w:r>
          </w:p>
        </w:tc>
      </w:tr>
      <w:tr w:rsidR="009E4295" w:rsidRPr="00DE23A8" w14:paraId="3125662E" w14:textId="77777777" w:rsidTr="00DE23A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26" w:type="pct"/>
          </w:tcPr>
          <w:p w14:paraId="15934DFF" w14:textId="77777777" w:rsidR="009E4295" w:rsidRPr="00DE23A8" w:rsidRDefault="009E4295" w:rsidP="00DE23A8">
            <w:pPr>
              <w:pStyle w:val="NoSpacing"/>
              <w:rPr>
                <w:sz w:val="18"/>
                <w:szCs w:val="18"/>
              </w:rPr>
            </w:pPr>
            <w:r w:rsidRPr="00DE23A8">
              <w:rPr>
                <w:sz w:val="18"/>
                <w:szCs w:val="18"/>
              </w:rPr>
              <w:lastRenderedPageBreak/>
              <w:t>Removal and deposition of the upper soil layer near the planned road</w:t>
            </w:r>
          </w:p>
        </w:tc>
        <w:tc>
          <w:tcPr>
            <w:tcW w:w="3074" w:type="pct"/>
          </w:tcPr>
          <w:p w14:paraId="4F23F2C6" w14:textId="77777777" w:rsidR="009E4295" w:rsidRPr="00DE23A8" w:rsidRDefault="009E4295" w:rsidP="00DE23A8">
            <w:pPr>
              <w:pStyle w:val="NoSpacing"/>
              <w:cnfStyle w:val="000000100000" w:firstRow="0" w:lastRow="0" w:firstColumn="0" w:lastColumn="0" w:oddVBand="0" w:evenVBand="0" w:oddHBand="1" w:evenHBand="0" w:firstRowFirstColumn="0" w:firstRowLastColumn="0" w:lastRowFirstColumn="0" w:lastRowLastColumn="0"/>
              <w:rPr>
                <w:sz w:val="18"/>
                <w:szCs w:val="18"/>
              </w:rPr>
            </w:pPr>
            <w:r w:rsidRPr="00DE23A8">
              <w:rPr>
                <w:sz w:val="18"/>
                <w:szCs w:val="18"/>
              </w:rPr>
              <w:t>The activity should be carried out in areas cleared of vegetation or designated for this purpose during bird wintering (November/February), to avoid the potential start of bird nesting in areas intended for deposition. Dispose of materials in areas that are ecologically less significant or already damaged by other interventions.</w:t>
            </w:r>
          </w:p>
        </w:tc>
      </w:tr>
    </w:tbl>
    <w:p w14:paraId="02CDBACC" w14:textId="77777777" w:rsidR="009E4295" w:rsidRPr="00E14900" w:rsidRDefault="009E4295" w:rsidP="009E4295">
      <w:pPr>
        <w:jc w:val="both"/>
        <w:rPr>
          <w:rFonts w:cstheme="minorHAnsi"/>
          <w:b/>
          <w:sz w:val="24"/>
          <w:szCs w:val="24"/>
        </w:rPr>
      </w:pPr>
    </w:p>
    <w:p w14:paraId="28501EA8" w14:textId="19072132" w:rsidR="009E4295" w:rsidRPr="00695F64" w:rsidRDefault="00695F64" w:rsidP="00695F64">
      <w:pPr>
        <w:pStyle w:val="NoSpacing"/>
        <w:rPr>
          <w:sz w:val="20"/>
          <w:szCs w:val="20"/>
        </w:rPr>
      </w:pPr>
      <w:r w:rsidRPr="00695F64">
        <w:rPr>
          <w:b/>
          <w:bCs/>
          <w:sz w:val="20"/>
          <w:szCs w:val="20"/>
        </w:rPr>
        <w:t>Table 9:</w:t>
      </w:r>
      <w:r w:rsidRPr="00695F64">
        <w:rPr>
          <w:sz w:val="20"/>
          <w:szCs w:val="20"/>
        </w:rPr>
        <w:t xml:space="preserve"> </w:t>
      </w:r>
      <w:r w:rsidR="009E4295" w:rsidRPr="00695F64">
        <w:rPr>
          <w:sz w:val="20"/>
          <w:szCs w:val="20"/>
        </w:rPr>
        <w:t>Minor impacts</w:t>
      </w:r>
    </w:p>
    <w:tbl>
      <w:tblPr>
        <w:tblStyle w:val="GridTable5Dark-Accent5"/>
        <w:tblW w:w="5000" w:type="pct"/>
        <w:tblLook w:val="04A0" w:firstRow="1" w:lastRow="0" w:firstColumn="1" w:lastColumn="0" w:noHBand="0" w:noVBand="1"/>
      </w:tblPr>
      <w:tblGrid>
        <w:gridCol w:w="3701"/>
        <w:gridCol w:w="5649"/>
      </w:tblGrid>
      <w:tr w:rsidR="009E4295" w:rsidRPr="00695F64" w14:paraId="67D0A77A" w14:textId="77777777" w:rsidTr="00695F6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79" w:type="pct"/>
          </w:tcPr>
          <w:p w14:paraId="24B4EB26" w14:textId="77777777" w:rsidR="009E4295" w:rsidRPr="00695F64" w:rsidRDefault="009E4295" w:rsidP="00695F64">
            <w:pPr>
              <w:pStyle w:val="NoSpacing"/>
              <w:rPr>
                <w:sz w:val="18"/>
                <w:szCs w:val="18"/>
              </w:rPr>
            </w:pPr>
            <w:r w:rsidRPr="00695F64">
              <w:rPr>
                <w:sz w:val="18"/>
                <w:szCs w:val="18"/>
              </w:rPr>
              <w:t>Activity</w:t>
            </w:r>
          </w:p>
        </w:tc>
        <w:tc>
          <w:tcPr>
            <w:tcW w:w="3021" w:type="pct"/>
          </w:tcPr>
          <w:p w14:paraId="4BADDBA8" w14:textId="77777777" w:rsidR="009E4295" w:rsidRPr="00695F64" w:rsidRDefault="009E4295" w:rsidP="00695F64">
            <w:pPr>
              <w:pStyle w:val="NoSpacing"/>
              <w:cnfStyle w:val="100000000000" w:firstRow="1" w:lastRow="0" w:firstColumn="0" w:lastColumn="0" w:oddVBand="0" w:evenVBand="0" w:oddHBand="0" w:evenHBand="0" w:firstRowFirstColumn="0" w:firstRowLastColumn="0" w:lastRowFirstColumn="0" w:lastRowLastColumn="0"/>
              <w:rPr>
                <w:sz w:val="18"/>
                <w:szCs w:val="18"/>
              </w:rPr>
            </w:pPr>
            <w:r w:rsidRPr="00695F64">
              <w:rPr>
                <w:sz w:val="18"/>
                <w:szCs w:val="18"/>
              </w:rPr>
              <w:t>Mitigation Measures</w:t>
            </w:r>
          </w:p>
        </w:tc>
      </w:tr>
      <w:tr w:rsidR="009E4295" w:rsidRPr="00695F64" w14:paraId="5431009B" w14:textId="77777777" w:rsidTr="00695F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79" w:type="pct"/>
          </w:tcPr>
          <w:p w14:paraId="4AB5DF4B" w14:textId="77777777" w:rsidR="009E4295" w:rsidRPr="00695F64" w:rsidRDefault="009E4295" w:rsidP="00695F64">
            <w:pPr>
              <w:pStyle w:val="NoSpacing"/>
              <w:rPr>
                <w:sz w:val="18"/>
                <w:szCs w:val="18"/>
              </w:rPr>
            </w:pPr>
            <w:r w:rsidRPr="00695F64">
              <w:rPr>
                <w:sz w:val="18"/>
                <w:szCs w:val="18"/>
              </w:rPr>
              <w:t>Noise from machine operation</w:t>
            </w:r>
          </w:p>
        </w:tc>
        <w:tc>
          <w:tcPr>
            <w:tcW w:w="3021" w:type="pct"/>
          </w:tcPr>
          <w:p w14:paraId="3E441045" w14:textId="77777777" w:rsidR="009E4295" w:rsidRPr="00695F64" w:rsidRDefault="009E4295" w:rsidP="00695F64">
            <w:pPr>
              <w:pStyle w:val="NoSpacing"/>
              <w:cnfStyle w:val="000000100000" w:firstRow="0" w:lastRow="0" w:firstColumn="0" w:lastColumn="0" w:oddVBand="0" w:evenVBand="0" w:oddHBand="1" w:evenHBand="0" w:firstRowFirstColumn="0" w:firstRowLastColumn="0" w:lastRowFirstColumn="0" w:lastRowLastColumn="0"/>
              <w:rPr>
                <w:sz w:val="18"/>
                <w:szCs w:val="18"/>
              </w:rPr>
            </w:pPr>
            <w:r w:rsidRPr="00695F64">
              <w:rPr>
                <w:sz w:val="18"/>
                <w:szCs w:val="18"/>
              </w:rPr>
              <w:t>It is very likely that birds will adapt to this impact, but it may be more significant for their food base, primarily for small mammals.</w:t>
            </w:r>
          </w:p>
        </w:tc>
      </w:tr>
      <w:tr w:rsidR="009E4295" w:rsidRPr="00695F64" w14:paraId="55DE3F65" w14:textId="77777777" w:rsidTr="00695F64">
        <w:tc>
          <w:tcPr>
            <w:cnfStyle w:val="001000000000" w:firstRow="0" w:lastRow="0" w:firstColumn="1" w:lastColumn="0" w:oddVBand="0" w:evenVBand="0" w:oddHBand="0" w:evenHBand="0" w:firstRowFirstColumn="0" w:firstRowLastColumn="0" w:lastRowFirstColumn="0" w:lastRowLastColumn="0"/>
            <w:tcW w:w="1979" w:type="pct"/>
          </w:tcPr>
          <w:p w14:paraId="76F11678" w14:textId="77777777" w:rsidR="009E4295" w:rsidRPr="00695F64" w:rsidRDefault="009E4295" w:rsidP="00695F64">
            <w:pPr>
              <w:pStyle w:val="NoSpacing"/>
              <w:rPr>
                <w:sz w:val="18"/>
                <w:szCs w:val="18"/>
              </w:rPr>
            </w:pPr>
            <w:r w:rsidRPr="00695F64">
              <w:rPr>
                <w:sz w:val="18"/>
                <w:szCs w:val="18"/>
              </w:rPr>
              <w:t>Disturbance of birds</w:t>
            </w:r>
          </w:p>
        </w:tc>
        <w:tc>
          <w:tcPr>
            <w:tcW w:w="3021" w:type="pct"/>
          </w:tcPr>
          <w:p w14:paraId="19F7E378" w14:textId="77777777" w:rsidR="009E4295" w:rsidRPr="00695F64" w:rsidRDefault="009E4295" w:rsidP="00695F64">
            <w:pPr>
              <w:pStyle w:val="NoSpacing"/>
              <w:cnfStyle w:val="000000000000" w:firstRow="0" w:lastRow="0" w:firstColumn="0" w:lastColumn="0" w:oddVBand="0" w:evenVBand="0" w:oddHBand="0" w:evenHBand="0" w:firstRowFirstColumn="0" w:firstRowLastColumn="0" w:lastRowFirstColumn="0" w:lastRowLastColumn="0"/>
              <w:rPr>
                <w:sz w:val="18"/>
                <w:szCs w:val="18"/>
              </w:rPr>
            </w:pPr>
            <w:r w:rsidRPr="00695F64">
              <w:rPr>
                <w:sz w:val="18"/>
                <w:szCs w:val="18"/>
              </w:rPr>
              <w:t>As a result of the presence of people and machines, this impact could be more significant if construction zones are not clearly defined, and should not be left by either machines or workers at the construction site.</w:t>
            </w:r>
          </w:p>
        </w:tc>
      </w:tr>
    </w:tbl>
    <w:p w14:paraId="4A32E680" w14:textId="77777777" w:rsidR="009E4295" w:rsidRPr="00E14900" w:rsidRDefault="009E4295" w:rsidP="009E4295">
      <w:pPr>
        <w:pStyle w:val="NoSpacing"/>
        <w:ind w:left="360"/>
        <w:rPr>
          <w:rFonts w:cstheme="minorHAnsi"/>
        </w:rPr>
      </w:pPr>
    </w:p>
    <w:p w14:paraId="1DC18A0E" w14:textId="42B9F0DB" w:rsidR="009E4295" w:rsidRPr="00695F64" w:rsidRDefault="00695F64" w:rsidP="00695F64">
      <w:pPr>
        <w:pStyle w:val="NoSpacing"/>
        <w:rPr>
          <w:sz w:val="20"/>
          <w:szCs w:val="20"/>
        </w:rPr>
      </w:pPr>
      <w:r w:rsidRPr="00695F64">
        <w:rPr>
          <w:b/>
          <w:bCs/>
          <w:sz w:val="20"/>
          <w:szCs w:val="20"/>
        </w:rPr>
        <w:t>Table 10:</w:t>
      </w:r>
      <w:r w:rsidRPr="00695F64">
        <w:rPr>
          <w:sz w:val="20"/>
          <w:szCs w:val="20"/>
        </w:rPr>
        <w:t xml:space="preserve"> </w:t>
      </w:r>
      <w:r w:rsidR="009E4295" w:rsidRPr="00695F64">
        <w:rPr>
          <w:sz w:val="20"/>
          <w:szCs w:val="20"/>
        </w:rPr>
        <w:t>Indirect impact</w:t>
      </w:r>
    </w:p>
    <w:tbl>
      <w:tblPr>
        <w:tblStyle w:val="GridTable4-Accent5"/>
        <w:tblW w:w="5000" w:type="pct"/>
        <w:tblLook w:val="04A0" w:firstRow="1" w:lastRow="0" w:firstColumn="1" w:lastColumn="0" w:noHBand="0" w:noVBand="1"/>
      </w:tblPr>
      <w:tblGrid>
        <w:gridCol w:w="3701"/>
        <w:gridCol w:w="5649"/>
      </w:tblGrid>
      <w:tr w:rsidR="009E4295" w:rsidRPr="00695F64" w14:paraId="093AC20D" w14:textId="77777777" w:rsidTr="00695F6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79" w:type="pct"/>
          </w:tcPr>
          <w:p w14:paraId="24D9EE7D" w14:textId="77777777" w:rsidR="009E4295" w:rsidRPr="00695F64" w:rsidRDefault="009E4295" w:rsidP="00695F64">
            <w:pPr>
              <w:pStyle w:val="NoSpacing"/>
              <w:rPr>
                <w:sz w:val="18"/>
                <w:szCs w:val="18"/>
              </w:rPr>
            </w:pPr>
            <w:r w:rsidRPr="00695F64">
              <w:rPr>
                <w:sz w:val="18"/>
                <w:szCs w:val="18"/>
              </w:rPr>
              <w:t>Activity</w:t>
            </w:r>
          </w:p>
        </w:tc>
        <w:tc>
          <w:tcPr>
            <w:tcW w:w="3021" w:type="pct"/>
          </w:tcPr>
          <w:p w14:paraId="579EFC1D" w14:textId="77777777" w:rsidR="009E4295" w:rsidRPr="00695F64" w:rsidRDefault="009E4295" w:rsidP="00695F64">
            <w:pPr>
              <w:pStyle w:val="NoSpacing"/>
              <w:cnfStyle w:val="100000000000" w:firstRow="1" w:lastRow="0" w:firstColumn="0" w:lastColumn="0" w:oddVBand="0" w:evenVBand="0" w:oddHBand="0" w:evenHBand="0" w:firstRowFirstColumn="0" w:firstRowLastColumn="0" w:lastRowFirstColumn="0" w:lastRowLastColumn="0"/>
              <w:rPr>
                <w:sz w:val="18"/>
                <w:szCs w:val="18"/>
              </w:rPr>
            </w:pPr>
            <w:r w:rsidRPr="00695F64">
              <w:rPr>
                <w:sz w:val="18"/>
                <w:szCs w:val="18"/>
              </w:rPr>
              <w:t>Mitigation Measures</w:t>
            </w:r>
          </w:p>
        </w:tc>
      </w:tr>
      <w:tr w:rsidR="009E4295" w:rsidRPr="00695F64" w14:paraId="73C94D68" w14:textId="77777777" w:rsidTr="00695F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79" w:type="pct"/>
          </w:tcPr>
          <w:p w14:paraId="2E331436" w14:textId="77777777" w:rsidR="009E4295" w:rsidRPr="00695F64" w:rsidRDefault="009E4295" w:rsidP="00695F64">
            <w:pPr>
              <w:pStyle w:val="NoSpacing"/>
              <w:rPr>
                <w:sz w:val="18"/>
                <w:szCs w:val="18"/>
              </w:rPr>
            </w:pPr>
            <w:r w:rsidRPr="00695F64">
              <w:rPr>
                <w:sz w:val="18"/>
                <w:szCs w:val="18"/>
              </w:rPr>
              <w:t>Dust from machine operation and airborne dust spreading on vegetation</w:t>
            </w:r>
          </w:p>
        </w:tc>
        <w:tc>
          <w:tcPr>
            <w:tcW w:w="3021" w:type="pct"/>
          </w:tcPr>
          <w:p w14:paraId="789B2AE3" w14:textId="77777777" w:rsidR="009E4295" w:rsidRPr="00695F64" w:rsidRDefault="009E4295" w:rsidP="00695F64">
            <w:pPr>
              <w:pStyle w:val="NoSpacing"/>
              <w:cnfStyle w:val="000000100000" w:firstRow="0" w:lastRow="0" w:firstColumn="0" w:lastColumn="0" w:oddVBand="0" w:evenVBand="0" w:oddHBand="1" w:evenHBand="0" w:firstRowFirstColumn="0" w:firstRowLastColumn="0" w:lastRowFirstColumn="0" w:lastRowLastColumn="0"/>
              <w:rPr>
                <w:sz w:val="18"/>
                <w:szCs w:val="18"/>
              </w:rPr>
            </w:pPr>
            <w:r w:rsidRPr="00695F64">
              <w:rPr>
                <w:sz w:val="18"/>
                <w:szCs w:val="18"/>
              </w:rPr>
              <w:t>Use sprinklers during construction to prevent dust from rising, ensuring that plants in the surrounding area, whose fruits are eaten by birds, especially during migration, can complete their normal life cycles.</w:t>
            </w:r>
          </w:p>
        </w:tc>
      </w:tr>
      <w:tr w:rsidR="009E4295" w:rsidRPr="00695F64" w14:paraId="325FB0F4" w14:textId="77777777" w:rsidTr="00695F64">
        <w:tc>
          <w:tcPr>
            <w:cnfStyle w:val="001000000000" w:firstRow="0" w:lastRow="0" w:firstColumn="1" w:lastColumn="0" w:oddVBand="0" w:evenVBand="0" w:oddHBand="0" w:evenHBand="0" w:firstRowFirstColumn="0" w:firstRowLastColumn="0" w:lastRowFirstColumn="0" w:lastRowLastColumn="0"/>
            <w:tcW w:w="1979" w:type="pct"/>
          </w:tcPr>
          <w:p w14:paraId="0CAB943B" w14:textId="77777777" w:rsidR="009E4295" w:rsidRPr="00695F64" w:rsidRDefault="009E4295" w:rsidP="00695F64">
            <w:pPr>
              <w:pStyle w:val="NoSpacing"/>
              <w:rPr>
                <w:sz w:val="18"/>
                <w:szCs w:val="18"/>
              </w:rPr>
            </w:pPr>
            <w:r w:rsidRPr="00695F64">
              <w:rPr>
                <w:sz w:val="18"/>
                <w:szCs w:val="18"/>
              </w:rPr>
              <w:t>Noise from machine operation</w:t>
            </w:r>
          </w:p>
        </w:tc>
        <w:tc>
          <w:tcPr>
            <w:tcW w:w="3021" w:type="pct"/>
          </w:tcPr>
          <w:p w14:paraId="2D62623E" w14:textId="77777777" w:rsidR="009E4295" w:rsidRPr="00695F64" w:rsidRDefault="009E4295" w:rsidP="00695F64">
            <w:pPr>
              <w:pStyle w:val="NoSpacing"/>
              <w:cnfStyle w:val="000000000000" w:firstRow="0" w:lastRow="0" w:firstColumn="0" w:lastColumn="0" w:oddVBand="0" w:evenVBand="0" w:oddHBand="0" w:evenHBand="0" w:firstRowFirstColumn="0" w:firstRowLastColumn="0" w:lastRowFirstColumn="0" w:lastRowLastColumn="0"/>
              <w:rPr>
                <w:sz w:val="18"/>
                <w:szCs w:val="18"/>
              </w:rPr>
            </w:pPr>
            <w:r w:rsidRPr="00695F64">
              <w:rPr>
                <w:sz w:val="18"/>
                <w:szCs w:val="18"/>
              </w:rPr>
              <w:t>It is very likely that birds will adjust to this impact, but it may be more significant for their food base, primarily for small mammals. Reduce machine noise to the lowest possible level.</w:t>
            </w:r>
          </w:p>
        </w:tc>
      </w:tr>
      <w:tr w:rsidR="009E4295" w:rsidRPr="00695F64" w14:paraId="130F8720" w14:textId="77777777" w:rsidTr="00695F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79" w:type="pct"/>
          </w:tcPr>
          <w:p w14:paraId="1C143E9C" w14:textId="77777777" w:rsidR="009E4295" w:rsidRPr="00695F64" w:rsidRDefault="009E4295" w:rsidP="00695F64">
            <w:pPr>
              <w:pStyle w:val="NoSpacing"/>
              <w:rPr>
                <w:sz w:val="18"/>
                <w:szCs w:val="18"/>
              </w:rPr>
            </w:pPr>
            <w:r w:rsidRPr="00695F64">
              <w:rPr>
                <w:sz w:val="18"/>
                <w:szCs w:val="18"/>
              </w:rPr>
              <w:t>Vibrations from machine operation</w:t>
            </w:r>
          </w:p>
        </w:tc>
        <w:tc>
          <w:tcPr>
            <w:tcW w:w="3021" w:type="pct"/>
          </w:tcPr>
          <w:p w14:paraId="4FB2A277" w14:textId="77777777" w:rsidR="009E4295" w:rsidRPr="00695F64" w:rsidRDefault="009E4295" w:rsidP="00695F64">
            <w:pPr>
              <w:pStyle w:val="NoSpacing"/>
              <w:cnfStyle w:val="000000100000" w:firstRow="0" w:lastRow="0" w:firstColumn="0" w:lastColumn="0" w:oddVBand="0" w:evenVBand="0" w:oddHBand="1" w:evenHBand="0" w:firstRowFirstColumn="0" w:firstRowLastColumn="0" w:lastRowFirstColumn="0" w:lastRowLastColumn="0"/>
              <w:rPr>
                <w:sz w:val="18"/>
                <w:szCs w:val="18"/>
              </w:rPr>
            </w:pPr>
            <w:r w:rsidRPr="00695F64">
              <w:rPr>
                <w:sz w:val="18"/>
                <w:szCs w:val="18"/>
              </w:rPr>
              <w:t xml:space="preserve">This impact is unlikely to affect birds, but it does </w:t>
            </w:r>
            <w:proofErr w:type="gramStart"/>
            <w:r w:rsidRPr="00695F64">
              <w:rPr>
                <w:sz w:val="18"/>
                <w:szCs w:val="18"/>
              </w:rPr>
              <w:t>have an effect on</w:t>
            </w:r>
            <w:proofErr w:type="gramEnd"/>
            <w:r w:rsidRPr="00695F64">
              <w:rPr>
                <w:sz w:val="18"/>
                <w:szCs w:val="18"/>
              </w:rPr>
              <w:t xml:space="preserve"> their food base. Minimize vibrations as much as possible.</w:t>
            </w:r>
          </w:p>
        </w:tc>
      </w:tr>
      <w:tr w:rsidR="009E4295" w:rsidRPr="00695F64" w14:paraId="54A6D3AE" w14:textId="77777777" w:rsidTr="00695F64">
        <w:tc>
          <w:tcPr>
            <w:cnfStyle w:val="001000000000" w:firstRow="0" w:lastRow="0" w:firstColumn="1" w:lastColumn="0" w:oddVBand="0" w:evenVBand="0" w:oddHBand="0" w:evenHBand="0" w:firstRowFirstColumn="0" w:firstRowLastColumn="0" w:lastRowFirstColumn="0" w:lastRowLastColumn="0"/>
            <w:tcW w:w="1979" w:type="pct"/>
          </w:tcPr>
          <w:p w14:paraId="55BF8C93" w14:textId="77777777" w:rsidR="009E4295" w:rsidRPr="00695F64" w:rsidRDefault="009E4295" w:rsidP="00695F64">
            <w:pPr>
              <w:pStyle w:val="NoSpacing"/>
              <w:rPr>
                <w:sz w:val="18"/>
                <w:szCs w:val="18"/>
              </w:rPr>
            </w:pPr>
            <w:r w:rsidRPr="00695F64">
              <w:rPr>
                <w:sz w:val="18"/>
                <w:szCs w:val="18"/>
              </w:rPr>
              <w:t>Soil and water pollution from washing machines, washing concrete, or accidental oil spills</w:t>
            </w:r>
          </w:p>
        </w:tc>
        <w:tc>
          <w:tcPr>
            <w:tcW w:w="3021" w:type="pct"/>
          </w:tcPr>
          <w:p w14:paraId="3080B4DA" w14:textId="77777777" w:rsidR="009E4295" w:rsidRPr="00695F64" w:rsidRDefault="009E4295" w:rsidP="00695F64">
            <w:pPr>
              <w:pStyle w:val="NoSpacing"/>
              <w:cnfStyle w:val="000000000000" w:firstRow="0" w:lastRow="0" w:firstColumn="0" w:lastColumn="0" w:oddVBand="0" w:evenVBand="0" w:oddHBand="0" w:evenHBand="0" w:firstRowFirstColumn="0" w:firstRowLastColumn="0" w:lastRowFirstColumn="0" w:lastRowLastColumn="0"/>
              <w:rPr>
                <w:sz w:val="18"/>
                <w:szCs w:val="18"/>
              </w:rPr>
            </w:pPr>
            <w:r w:rsidRPr="00695F64">
              <w:rPr>
                <w:sz w:val="18"/>
                <w:szCs w:val="18"/>
              </w:rPr>
              <w:t>This impact affects the food base of birds and threatens habitats. Wastewater should be filtered using sedimentation tanks. Prevent the release of contaminants into water sources.</w:t>
            </w:r>
          </w:p>
        </w:tc>
      </w:tr>
    </w:tbl>
    <w:p w14:paraId="4D40471A" w14:textId="77777777" w:rsidR="009E4295" w:rsidRPr="00E14900" w:rsidRDefault="009E4295" w:rsidP="009E4295">
      <w:pPr>
        <w:jc w:val="both"/>
        <w:rPr>
          <w:rFonts w:cstheme="minorHAnsi"/>
          <w:b/>
          <w:sz w:val="24"/>
          <w:szCs w:val="24"/>
        </w:rPr>
      </w:pPr>
    </w:p>
    <w:p w14:paraId="35F486FD" w14:textId="01AE5BFA" w:rsidR="009E4295" w:rsidRPr="00695F64" w:rsidRDefault="00314BA7" w:rsidP="009E4295">
      <w:pPr>
        <w:jc w:val="both"/>
        <w:rPr>
          <w:rFonts w:cstheme="minorHAnsi"/>
          <w:b/>
          <w:color w:val="1E5155" w:themeColor="text2"/>
          <w:sz w:val="24"/>
          <w:szCs w:val="24"/>
        </w:rPr>
      </w:pPr>
      <w:r>
        <w:rPr>
          <w:rFonts w:cstheme="minorHAnsi"/>
          <w:b/>
          <w:color w:val="1E5155" w:themeColor="text2"/>
          <w:sz w:val="24"/>
          <w:szCs w:val="24"/>
        </w:rPr>
        <w:t>6</w:t>
      </w:r>
      <w:r w:rsidR="00695F64" w:rsidRPr="00695F64">
        <w:rPr>
          <w:rFonts w:cstheme="minorHAnsi"/>
          <w:b/>
          <w:color w:val="1E5155" w:themeColor="text2"/>
          <w:sz w:val="24"/>
          <w:szCs w:val="24"/>
        </w:rPr>
        <w:t xml:space="preserve">.2. Impacts during operational phase </w:t>
      </w:r>
    </w:p>
    <w:p w14:paraId="00EB69E3" w14:textId="30E8826B" w:rsidR="009E4295" w:rsidRPr="00695F64" w:rsidRDefault="00695F64" w:rsidP="00695F64">
      <w:pPr>
        <w:pStyle w:val="NoSpacing"/>
        <w:rPr>
          <w:sz w:val="20"/>
          <w:szCs w:val="20"/>
        </w:rPr>
      </w:pPr>
      <w:r w:rsidRPr="00695F64">
        <w:rPr>
          <w:b/>
          <w:bCs/>
          <w:sz w:val="20"/>
          <w:szCs w:val="20"/>
        </w:rPr>
        <w:t>Table 11:</w:t>
      </w:r>
      <w:r w:rsidRPr="00695F64">
        <w:rPr>
          <w:sz w:val="20"/>
          <w:szCs w:val="20"/>
        </w:rPr>
        <w:t xml:space="preserve"> </w:t>
      </w:r>
      <w:r w:rsidR="009E4295" w:rsidRPr="00695F64">
        <w:rPr>
          <w:sz w:val="20"/>
          <w:szCs w:val="20"/>
        </w:rPr>
        <w:t>Direct impact</w:t>
      </w:r>
    </w:p>
    <w:tbl>
      <w:tblPr>
        <w:tblStyle w:val="GridTable4-Accent5"/>
        <w:tblW w:w="5000" w:type="pct"/>
        <w:tblLook w:val="04A0" w:firstRow="1" w:lastRow="0" w:firstColumn="1" w:lastColumn="0" w:noHBand="0" w:noVBand="1"/>
      </w:tblPr>
      <w:tblGrid>
        <w:gridCol w:w="3701"/>
        <w:gridCol w:w="5649"/>
      </w:tblGrid>
      <w:tr w:rsidR="009E4295" w:rsidRPr="00695F64" w14:paraId="32979A86" w14:textId="77777777" w:rsidTr="00695F6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79" w:type="pct"/>
          </w:tcPr>
          <w:p w14:paraId="6249D200" w14:textId="77777777" w:rsidR="009E4295" w:rsidRPr="00695F64" w:rsidRDefault="009E4295" w:rsidP="00695F64">
            <w:pPr>
              <w:pStyle w:val="NoSpacing"/>
              <w:rPr>
                <w:sz w:val="18"/>
                <w:szCs w:val="18"/>
              </w:rPr>
            </w:pPr>
            <w:r w:rsidRPr="00695F64">
              <w:rPr>
                <w:sz w:val="18"/>
                <w:szCs w:val="18"/>
              </w:rPr>
              <w:t>Activity</w:t>
            </w:r>
          </w:p>
        </w:tc>
        <w:tc>
          <w:tcPr>
            <w:tcW w:w="3021" w:type="pct"/>
          </w:tcPr>
          <w:p w14:paraId="450A2E1B" w14:textId="77777777" w:rsidR="009E4295" w:rsidRPr="00695F64" w:rsidRDefault="009E4295" w:rsidP="00695F64">
            <w:pPr>
              <w:pStyle w:val="NoSpacing"/>
              <w:cnfStyle w:val="100000000000" w:firstRow="1" w:lastRow="0" w:firstColumn="0" w:lastColumn="0" w:oddVBand="0" w:evenVBand="0" w:oddHBand="0" w:evenHBand="0" w:firstRowFirstColumn="0" w:firstRowLastColumn="0" w:lastRowFirstColumn="0" w:lastRowLastColumn="0"/>
              <w:rPr>
                <w:sz w:val="18"/>
                <w:szCs w:val="18"/>
              </w:rPr>
            </w:pPr>
            <w:r w:rsidRPr="00695F64">
              <w:rPr>
                <w:sz w:val="18"/>
                <w:szCs w:val="18"/>
              </w:rPr>
              <w:t>Mitigation Measures</w:t>
            </w:r>
          </w:p>
        </w:tc>
      </w:tr>
      <w:tr w:rsidR="009E4295" w:rsidRPr="00695F64" w14:paraId="251642F4" w14:textId="77777777" w:rsidTr="00695F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79" w:type="pct"/>
          </w:tcPr>
          <w:p w14:paraId="7D0FE2EA" w14:textId="77777777" w:rsidR="009E4295" w:rsidRPr="00695F64" w:rsidRDefault="009E4295" w:rsidP="00695F64">
            <w:pPr>
              <w:pStyle w:val="NoSpacing"/>
              <w:rPr>
                <w:sz w:val="18"/>
                <w:szCs w:val="18"/>
              </w:rPr>
            </w:pPr>
            <w:r w:rsidRPr="00695F64">
              <w:rPr>
                <w:sz w:val="18"/>
                <w:szCs w:val="18"/>
              </w:rPr>
              <w:t>Barrier effects (noise barriers, viaduct pylons, cables, etc.)</w:t>
            </w:r>
          </w:p>
        </w:tc>
        <w:tc>
          <w:tcPr>
            <w:tcW w:w="3021" w:type="pct"/>
          </w:tcPr>
          <w:p w14:paraId="65811BD9" w14:textId="77777777" w:rsidR="009E4295" w:rsidRPr="00695F64" w:rsidRDefault="009E4295" w:rsidP="00695F64">
            <w:pPr>
              <w:pStyle w:val="NoSpacing"/>
              <w:cnfStyle w:val="000000100000" w:firstRow="0" w:lastRow="0" w:firstColumn="0" w:lastColumn="0" w:oddVBand="0" w:evenVBand="0" w:oddHBand="1" w:evenHBand="0" w:firstRowFirstColumn="0" w:firstRowLastColumn="0" w:lastRowFirstColumn="0" w:lastRowLastColumn="0"/>
              <w:rPr>
                <w:sz w:val="18"/>
                <w:szCs w:val="18"/>
              </w:rPr>
            </w:pPr>
            <w:r w:rsidRPr="00695F64">
              <w:rPr>
                <w:sz w:val="18"/>
                <w:szCs w:val="18"/>
              </w:rPr>
              <w:t>In the case of installing transparent noise barriers, cover them with bird silhouettes. Avoid pylons or cables. If they must be installed, equip them with visual deterrents.</w:t>
            </w:r>
          </w:p>
        </w:tc>
      </w:tr>
      <w:tr w:rsidR="009E4295" w:rsidRPr="00695F64" w14:paraId="40B7798C" w14:textId="77777777" w:rsidTr="00695F64">
        <w:tc>
          <w:tcPr>
            <w:cnfStyle w:val="001000000000" w:firstRow="0" w:lastRow="0" w:firstColumn="1" w:lastColumn="0" w:oddVBand="0" w:evenVBand="0" w:oddHBand="0" w:evenHBand="0" w:firstRowFirstColumn="0" w:firstRowLastColumn="0" w:lastRowFirstColumn="0" w:lastRowLastColumn="0"/>
            <w:tcW w:w="1979" w:type="pct"/>
          </w:tcPr>
          <w:p w14:paraId="62134C6D" w14:textId="77777777" w:rsidR="009E4295" w:rsidRPr="00695F64" w:rsidRDefault="009E4295" w:rsidP="00695F64">
            <w:pPr>
              <w:pStyle w:val="NoSpacing"/>
              <w:rPr>
                <w:sz w:val="18"/>
                <w:szCs w:val="18"/>
              </w:rPr>
            </w:pPr>
            <w:r w:rsidRPr="00695F64">
              <w:rPr>
                <w:sz w:val="18"/>
                <w:szCs w:val="18"/>
              </w:rPr>
              <w:t>Collisions with vehicles</w:t>
            </w:r>
          </w:p>
        </w:tc>
        <w:tc>
          <w:tcPr>
            <w:tcW w:w="3021" w:type="pct"/>
          </w:tcPr>
          <w:p w14:paraId="1967DDDF" w14:textId="77777777" w:rsidR="009E4295" w:rsidRPr="00695F64" w:rsidRDefault="009E4295" w:rsidP="00695F64">
            <w:pPr>
              <w:pStyle w:val="NoSpacing"/>
              <w:cnfStyle w:val="000000000000" w:firstRow="0" w:lastRow="0" w:firstColumn="0" w:lastColumn="0" w:oddVBand="0" w:evenVBand="0" w:oddHBand="0" w:evenHBand="0" w:firstRowFirstColumn="0" w:firstRowLastColumn="0" w:lastRowFirstColumn="0" w:lastRowLastColumn="0"/>
              <w:rPr>
                <w:sz w:val="18"/>
                <w:szCs w:val="18"/>
              </w:rPr>
            </w:pPr>
            <w:r w:rsidRPr="00695F64">
              <w:rPr>
                <w:sz w:val="18"/>
                <w:szCs w:val="18"/>
              </w:rPr>
              <w:t>Very likely, especially on the bird corridor above the river via the viaduct, will be a collision of birds with vehicles, especially raptors.</w:t>
            </w:r>
          </w:p>
        </w:tc>
      </w:tr>
      <w:tr w:rsidR="009E4295" w:rsidRPr="00695F64" w14:paraId="257A69E9" w14:textId="77777777" w:rsidTr="00695F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79" w:type="pct"/>
          </w:tcPr>
          <w:p w14:paraId="59BEB8EA" w14:textId="77777777" w:rsidR="009E4295" w:rsidRPr="00695F64" w:rsidRDefault="009E4295" w:rsidP="00695F64">
            <w:pPr>
              <w:pStyle w:val="NoSpacing"/>
              <w:rPr>
                <w:sz w:val="18"/>
                <w:szCs w:val="18"/>
              </w:rPr>
            </w:pPr>
            <w:r w:rsidRPr="00695F64">
              <w:rPr>
                <w:sz w:val="18"/>
                <w:szCs w:val="18"/>
              </w:rPr>
              <w:t>Noise and dust</w:t>
            </w:r>
          </w:p>
        </w:tc>
        <w:tc>
          <w:tcPr>
            <w:tcW w:w="3021" w:type="pct"/>
          </w:tcPr>
          <w:p w14:paraId="04C8C6AC" w14:textId="77777777" w:rsidR="009E4295" w:rsidRPr="00695F64" w:rsidRDefault="009E4295" w:rsidP="00695F64">
            <w:pPr>
              <w:pStyle w:val="NoSpacing"/>
              <w:cnfStyle w:val="000000100000" w:firstRow="0" w:lastRow="0" w:firstColumn="0" w:lastColumn="0" w:oddVBand="0" w:evenVBand="0" w:oddHBand="1" w:evenHBand="0" w:firstRowFirstColumn="0" w:firstRowLastColumn="0" w:lastRowFirstColumn="0" w:lastRowLastColumn="0"/>
              <w:rPr>
                <w:sz w:val="18"/>
                <w:szCs w:val="18"/>
              </w:rPr>
            </w:pPr>
            <w:r w:rsidRPr="00695F64">
              <w:rPr>
                <w:sz w:val="18"/>
                <w:szCs w:val="18"/>
              </w:rPr>
              <w:t>This is of no significant concern for birds.</w:t>
            </w:r>
          </w:p>
        </w:tc>
      </w:tr>
    </w:tbl>
    <w:p w14:paraId="643DD6AD" w14:textId="77777777" w:rsidR="009E4295" w:rsidRPr="00E14900" w:rsidRDefault="009E4295" w:rsidP="009E4295">
      <w:pPr>
        <w:pStyle w:val="ListParagraph"/>
        <w:jc w:val="both"/>
        <w:rPr>
          <w:rFonts w:cstheme="minorHAnsi"/>
          <w:b/>
          <w:sz w:val="24"/>
          <w:szCs w:val="24"/>
        </w:rPr>
      </w:pPr>
    </w:p>
    <w:p w14:paraId="6D9DA750" w14:textId="5E235EB7" w:rsidR="009E4295" w:rsidRPr="00695F64" w:rsidRDefault="00695F64" w:rsidP="00695F64">
      <w:pPr>
        <w:pStyle w:val="NoSpacing"/>
        <w:rPr>
          <w:sz w:val="20"/>
          <w:szCs w:val="20"/>
        </w:rPr>
      </w:pPr>
      <w:r w:rsidRPr="00695F64">
        <w:rPr>
          <w:b/>
          <w:bCs/>
          <w:sz w:val="20"/>
          <w:szCs w:val="20"/>
        </w:rPr>
        <w:t>Table 12:</w:t>
      </w:r>
      <w:r w:rsidRPr="00695F64">
        <w:rPr>
          <w:sz w:val="20"/>
          <w:szCs w:val="20"/>
        </w:rPr>
        <w:t xml:space="preserve"> </w:t>
      </w:r>
      <w:r w:rsidR="009E4295" w:rsidRPr="00695F64">
        <w:rPr>
          <w:sz w:val="20"/>
          <w:szCs w:val="20"/>
        </w:rPr>
        <w:t>Indirect impact</w:t>
      </w:r>
    </w:p>
    <w:tbl>
      <w:tblPr>
        <w:tblStyle w:val="GridTable4-Accent5"/>
        <w:tblW w:w="5000" w:type="pct"/>
        <w:tblLook w:val="04A0" w:firstRow="1" w:lastRow="0" w:firstColumn="1" w:lastColumn="0" w:noHBand="0" w:noVBand="1"/>
      </w:tblPr>
      <w:tblGrid>
        <w:gridCol w:w="3701"/>
        <w:gridCol w:w="5649"/>
      </w:tblGrid>
      <w:tr w:rsidR="009E4295" w:rsidRPr="00695F64" w14:paraId="2FB5ECC0" w14:textId="77777777" w:rsidTr="00695F6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79" w:type="pct"/>
          </w:tcPr>
          <w:p w14:paraId="54289349" w14:textId="77777777" w:rsidR="009E4295" w:rsidRPr="00695F64" w:rsidRDefault="009E4295" w:rsidP="00695F64">
            <w:pPr>
              <w:pStyle w:val="NoSpacing"/>
              <w:rPr>
                <w:sz w:val="18"/>
                <w:szCs w:val="18"/>
              </w:rPr>
            </w:pPr>
            <w:r w:rsidRPr="00695F64">
              <w:rPr>
                <w:sz w:val="18"/>
                <w:szCs w:val="18"/>
              </w:rPr>
              <w:t>Activity</w:t>
            </w:r>
          </w:p>
        </w:tc>
        <w:tc>
          <w:tcPr>
            <w:tcW w:w="3021" w:type="pct"/>
          </w:tcPr>
          <w:p w14:paraId="33A72EAA" w14:textId="77777777" w:rsidR="009E4295" w:rsidRPr="00695F64" w:rsidRDefault="009E4295" w:rsidP="00695F64">
            <w:pPr>
              <w:pStyle w:val="NoSpacing"/>
              <w:cnfStyle w:val="100000000000" w:firstRow="1" w:lastRow="0" w:firstColumn="0" w:lastColumn="0" w:oddVBand="0" w:evenVBand="0" w:oddHBand="0" w:evenHBand="0" w:firstRowFirstColumn="0" w:firstRowLastColumn="0" w:lastRowFirstColumn="0" w:lastRowLastColumn="0"/>
              <w:rPr>
                <w:sz w:val="18"/>
                <w:szCs w:val="18"/>
              </w:rPr>
            </w:pPr>
            <w:r w:rsidRPr="00695F64">
              <w:rPr>
                <w:sz w:val="18"/>
                <w:szCs w:val="18"/>
              </w:rPr>
              <w:t>Mitigation Measures</w:t>
            </w:r>
          </w:p>
        </w:tc>
      </w:tr>
      <w:tr w:rsidR="009E4295" w:rsidRPr="00695F64" w14:paraId="1B915587" w14:textId="77777777" w:rsidTr="00695F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79" w:type="pct"/>
          </w:tcPr>
          <w:p w14:paraId="7148560B" w14:textId="77777777" w:rsidR="009E4295" w:rsidRPr="00695F64" w:rsidRDefault="009E4295" w:rsidP="00695F64">
            <w:pPr>
              <w:pStyle w:val="NoSpacing"/>
              <w:rPr>
                <w:sz w:val="18"/>
                <w:szCs w:val="18"/>
              </w:rPr>
            </w:pPr>
            <w:r w:rsidRPr="00695F64">
              <w:rPr>
                <w:sz w:val="18"/>
                <w:szCs w:val="18"/>
              </w:rPr>
              <w:t>Washing of polluted water from the road</w:t>
            </w:r>
          </w:p>
        </w:tc>
        <w:tc>
          <w:tcPr>
            <w:tcW w:w="3021" w:type="pct"/>
          </w:tcPr>
          <w:p w14:paraId="7F19CB18" w14:textId="77777777" w:rsidR="009E4295" w:rsidRPr="00695F64" w:rsidRDefault="009E4295" w:rsidP="00695F64">
            <w:pPr>
              <w:pStyle w:val="NoSpacing"/>
              <w:cnfStyle w:val="000000100000" w:firstRow="0" w:lastRow="0" w:firstColumn="0" w:lastColumn="0" w:oddVBand="0" w:evenVBand="0" w:oddHBand="1" w:evenHBand="0" w:firstRowFirstColumn="0" w:firstRowLastColumn="0" w:lastRowFirstColumn="0" w:lastRowLastColumn="0"/>
              <w:rPr>
                <w:sz w:val="18"/>
                <w:szCs w:val="18"/>
              </w:rPr>
            </w:pPr>
            <w:r w:rsidRPr="00695F64">
              <w:rPr>
                <w:sz w:val="18"/>
                <w:szCs w:val="18"/>
              </w:rPr>
              <w:t>The entire highway route should be equipped with wastewater filters containing activated carbon.</w:t>
            </w:r>
          </w:p>
        </w:tc>
      </w:tr>
    </w:tbl>
    <w:p w14:paraId="318ACE9F" w14:textId="7370A787" w:rsidR="00695F64" w:rsidRDefault="00695F64" w:rsidP="009E4295">
      <w:pPr>
        <w:jc w:val="both"/>
        <w:rPr>
          <w:rFonts w:cstheme="minorHAnsi"/>
          <w:b/>
          <w:sz w:val="24"/>
          <w:szCs w:val="24"/>
        </w:rPr>
      </w:pPr>
    </w:p>
    <w:p w14:paraId="43D7DD54" w14:textId="77777777" w:rsidR="00695F64" w:rsidRDefault="00695F64">
      <w:pPr>
        <w:spacing w:after="200" w:line="276" w:lineRule="auto"/>
        <w:rPr>
          <w:rFonts w:cstheme="minorHAnsi"/>
          <w:b/>
          <w:sz w:val="24"/>
          <w:szCs w:val="24"/>
        </w:rPr>
      </w:pPr>
      <w:r>
        <w:rPr>
          <w:rFonts w:cstheme="minorHAnsi"/>
          <w:b/>
          <w:sz w:val="24"/>
          <w:szCs w:val="24"/>
        </w:rPr>
        <w:br w:type="page"/>
      </w:r>
    </w:p>
    <w:p w14:paraId="26628BE2" w14:textId="77777777" w:rsidR="00695F64" w:rsidRDefault="00695F64" w:rsidP="009E4295">
      <w:pPr>
        <w:jc w:val="both"/>
        <w:rPr>
          <w:rFonts w:cstheme="minorHAnsi"/>
          <w:b/>
          <w:color w:val="1E5155" w:themeColor="text2"/>
          <w:sz w:val="24"/>
          <w:szCs w:val="24"/>
        </w:rPr>
      </w:pPr>
    </w:p>
    <w:p w14:paraId="0C033E10" w14:textId="15E5A7C9" w:rsidR="009E4295" w:rsidRPr="00695F64" w:rsidRDefault="00695F64" w:rsidP="009E4295">
      <w:pPr>
        <w:jc w:val="both"/>
        <w:rPr>
          <w:rFonts w:cstheme="minorHAnsi"/>
          <w:b/>
          <w:color w:val="1E5155" w:themeColor="text2"/>
          <w:sz w:val="24"/>
          <w:szCs w:val="24"/>
        </w:rPr>
      </w:pPr>
      <w:r w:rsidRPr="00695F64">
        <w:rPr>
          <w:rFonts w:cstheme="minorHAnsi"/>
          <w:b/>
          <w:color w:val="1E5155" w:themeColor="text2"/>
          <w:sz w:val="24"/>
          <w:szCs w:val="24"/>
        </w:rPr>
        <w:t xml:space="preserve">MONITORING </w:t>
      </w:r>
    </w:p>
    <w:p w14:paraId="755B0FF3" w14:textId="77777777" w:rsidR="00695F64" w:rsidRPr="00695F64" w:rsidRDefault="00695F64" w:rsidP="00695F64">
      <w:pPr>
        <w:spacing w:before="100" w:beforeAutospacing="1" w:after="100" w:afterAutospacing="1" w:line="360" w:lineRule="auto"/>
        <w:jc w:val="both"/>
        <w:rPr>
          <w:rFonts w:asciiTheme="majorHAnsi" w:eastAsia="Times New Roman" w:hAnsiTheme="majorHAnsi" w:cs="Times New Roman"/>
          <w:sz w:val="22"/>
        </w:rPr>
      </w:pPr>
      <w:r w:rsidRPr="00695F64">
        <w:rPr>
          <w:rFonts w:asciiTheme="majorHAnsi" w:eastAsia="Times New Roman" w:hAnsiTheme="majorHAnsi" w:cs="Times New Roman"/>
          <w:sz w:val="22"/>
        </w:rPr>
        <w:t>During the construction and operation of the highway, bird monitoring must be ensured, including the following:</w:t>
      </w:r>
    </w:p>
    <w:p w14:paraId="1A9E46E5" w14:textId="77777777" w:rsidR="00695F64" w:rsidRDefault="00695F64" w:rsidP="00695F64">
      <w:pPr>
        <w:spacing w:before="100" w:beforeAutospacing="1" w:after="100" w:afterAutospacing="1" w:line="360" w:lineRule="auto"/>
        <w:jc w:val="both"/>
        <w:rPr>
          <w:rFonts w:asciiTheme="majorHAnsi" w:eastAsia="Times New Roman" w:hAnsiTheme="majorHAnsi" w:cs="Times New Roman"/>
          <w:sz w:val="22"/>
        </w:rPr>
      </w:pPr>
      <w:r w:rsidRPr="00695F64">
        <w:rPr>
          <w:rFonts w:asciiTheme="majorHAnsi" w:eastAsia="Times New Roman" w:hAnsiTheme="majorHAnsi" w:cs="Times New Roman"/>
          <w:b/>
          <w:bCs/>
          <w:sz w:val="22"/>
        </w:rPr>
        <w:t>During Construction:</w:t>
      </w:r>
      <w:r w:rsidRPr="00695F64">
        <w:rPr>
          <w:rFonts w:asciiTheme="majorHAnsi" w:eastAsia="Times New Roman" w:hAnsiTheme="majorHAnsi" w:cs="Times New Roman"/>
          <w:sz w:val="22"/>
        </w:rPr>
        <w:t xml:space="preserve"> </w:t>
      </w:r>
    </w:p>
    <w:p w14:paraId="417FE3D9" w14:textId="6C1575FE" w:rsidR="00695F64" w:rsidRPr="00695F64" w:rsidRDefault="00695F64" w:rsidP="00695F64">
      <w:pPr>
        <w:pStyle w:val="ListParagraph"/>
        <w:numPr>
          <w:ilvl w:val="0"/>
          <w:numId w:val="44"/>
        </w:numPr>
        <w:spacing w:before="100" w:beforeAutospacing="1" w:after="100" w:afterAutospacing="1" w:line="360" w:lineRule="auto"/>
        <w:jc w:val="both"/>
        <w:rPr>
          <w:rFonts w:asciiTheme="majorHAnsi" w:eastAsia="Times New Roman" w:hAnsiTheme="majorHAnsi" w:cs="Times New Roman"/>
          <w:sz w:val="22"/>
        </w:rPr>
      </w:pPr>
      <w:r w:rsidRPr="00695F64">
        <w:rPr>
          <w:rFonts w:asciiTheme="majorHAnsi" w:eastAsia="Times New Roman" w:hAnsiTheme="majorHAnsi" w:cs="Times New Roman"/>
          <w:sz w:val="22"/>
        </w:rPr>
        <w:t>Prior to routing the corridor, monitor for the potential start of bird nesting. Implement measures to reduce impacts if bird nesting is detected (this applies if the deadlines for road clearing [Nov/Feb] are not followed).</w:t>
      </w:r>
    </w:p>
    <w:p w14:paraId="70867320" w14:textId="77777777" w:rsidR="00695F64" w:rsidRDefault="00695F64" w:rsidP="00695F64">
      <w:pPr>
        <w:spacing w:before="100" w:beforeAutospacing="1" w:after="100" w:afterAutospacing="1" w:line="360" w:lineRule="auto"/>
        <w:jc w:val="both"/>
        <w:rPr>
          <w:rFonts w:asciiTheme="majorHAnsi" w:eastAsia="Times New Roman" w:hAnsiTheme="majorHAnsi" w:cs="Times New Roman"/>
          <w:sz w:val="22"/>
        </w:rPr>
      </w:pPr>
      <w:r w:rsidRPr="00695F64">
        <w:rPr>
          <w:rFonts w:asciiTheme="majorHAnsi" w:eastAsia="Times New Roman" w:hAnsiTheme="majorHAnsi" w:cs="Times New Roman"/>
          <w:b/>
          <w:bCs/>
          <w:sz w:val="22"/>
        </w:rPr>
        <w:t>During Highway Operation:</w:t>
      </w:r>
      <w:r w:rsidRPr="00695F64">
        <w:rPr>
          <w:rFonts w:asciiTheme="majorHAnsi" w:eastAsia="Times New Roman" w:hAnsiTheme="majorHAnsi" w:cs="Times New Roman"/>
          <w:sz w:val="22"/>
        </w:rPr>
        <w:t xml:space="preserve"> </w:t>
      </w:r>
    </w:p>
    <w:p w14:paraId="7D090E86" w14:textId="0C7FF286" w:rsidR="00695F64" w:rsidRPr="00695F64" w:rsidRDefault="00695F64" w:rsidP="00695F64">
      <w:pPr>
        <w:pStyle w:val="ListParagraph"/>
        <w:numPr>
          <w:ilvl w:val="0"/>
          <w:numId w:val="43"/>
        </w:numPr>
        <w:spacing w:before="100" w:beforeAutospacing="1" w:after="100" w:afterAutospacing="1" w:line="360" w:lineRule="auto"/>
        <w:jc w:val="both"/>
        <w:rPr>
          <w:rFonts w:asciiTheme="majorHAnsi" w:eastAsia="Times New Roman" w:hAnsiTheme="majorHAnsi" w:cs="Times New Roman"/>
          <w:sz w:val="22"/>
        </w:rPr>
      </w:pPr>
      <w:r w:rsidRPr="00695F64">
        <w:rPr>
          <w:rFonts w:asciiTheme="majorHAnsi" w:eastAsia="Times New Roman" w:hAnsiTheme="majorHAnsi" w:cs="Times New Roman"/>
          <w:sz w:val="22"/>
        </w:rPr>
        <w:t xml:space="preserve">Monitor bird collisions with vehicles. In the event of increased collisions, propose measures to deter birds. </w:t>
      </w:r>
    </w:p>
    <w:p w14:paraId="29A613FE" w14:textId="294E88BF" w:rsidR="00695F64" w:rsidRPr="00695F64" w:rsidRDefault="00695F64" w:rsidP="00695F64">
      <w:pPr>
        <w:pStyle w:val="ListParagraph"/>
        <w:numPr>
          <w:ilvl w:val="0"/>
          <w:numId w:val="43"/>
        </w:numPr>
        <w:spacing w:before="100" w:beforeAutospacing="1" w:after="100" w:afterAutospacing="1" w:line="360" w:lineRule="auto"/>
        <w:jc w:val="both"/>
        <w:rPr>
          <w:rFonts w:asciiTheme="majorHAnsi" w:eastAsia="Times New Roman" w:hAnsiTheme="majorHAnsi" w:cs="Times New Roman"/>
          <w:sz w:val="22"/>
        </w:rPr>
      </w:pPr>
      <w:r w:rsidRPr="00695F64">
        <w:rPr>
          <w:rFonts w:asciiTheme="majorHAnsi" w:eastAsia="Times New Roman" w:hAnsiTheme="majorHAnsi" w:cs="Times New Roman"/>
          <w:sz w:val="22"/>
        </w:rPr>
        <w:t xml:space="preserve">Monitor the return of birds to habitats around the corridor. </w:t>
      </w:r>
    </w:p>
    <w:p w14:paraId="6254DE5C" w14:textId="7F3941C0" w:rsidR="00695F64" w:rsidRPr="00695F64" w:rsidRDefault="00695F64" w:rsidP="00695F64">
      <w:pPr>
        <w:pStyle w:val="ListParagraph"/>
        <w:numPr>
          <w:ilvl w:val="0"/>
          <w:numId w:val="43"/>
        </w:numPr>
        <w:spacing w:before="100" w:beforeAutospacing="1" w:after="100" w:afterAutospacing="1" w:line="360" w:lineRule="auto"/>
        <w:jc w:val="both"/>
        <w:rPr>
          <w:rFonts w:asciiTheme="majorHAnsi" w:eastAsia="Times New Roman" w:hAnsiTheme="majorHAnsi" w:cs="Times New Roman"/>
          <w:sz w:val="22"/>
        </w:rPr>
      </w:pPr>
      <w:r w:rsidRPr="00695F64">
        <w:rPr>
          <w:rFonts w:asciiTheme="majorHAnsi" w:eastAsia="Times New Roman" w:hAnsiTheme="majorHAnsi" w:cs="Times New Roman"/>
          <w:sz w:val="22"/>
        </w:rPr>
        <w:t>Maintain bird nesting platforms on the viaduct.</w:t>
      </w:r>
    </w:p>
    <w:p w14:paraId="0D1EE246" w14:textId="77777777" w:rsidR="00486C97" w:rsidRDefault="00486C97" w:rsidP="00AD72A6">
      <w:pPr>
        <w:rPr>
          <w:rFonts w:cstheme="majorHAnsi"/>
          <w:b/>
          <w:bCs/>
          <w:noProof/>
          <w:color w:val="1E5155" w:themeColor="text2"/>
          <w:sz w:val="24"/>
          <w:szCs w:val="24"/>
          <w:lang w:val="en-GB"/>
        </w:rPr>
      </w:pPr>
    </w:p>
    <w:p w14:paraId="595D075B" w14:textId="0FE6B6A2" w:rsidR="00016A10" w:rsidRDefault="00314BA7" w:rsidP="00AD72A6">
      <w:pPr>
        <w:rPr>
          <w:rFonts w:cstheme="majorHAnsi"/>
          <w:b/>
          <w:bCs/>
          <w:noProof/>
          <w:color w:val="1E5155" w:themeColor="text2"/>
          <w:sz w:val="24"/>
          <w:szCs w:val="24"/>
          <w:lang w:val="en-GB"/>
        </w:rPr>
      </w:pPr>
      <w:r>
        <w:rPr>
          <w:rFonts w:cstheme="majorHAnsi"/>
          <w:b/>
          <w:bCs/>
          <w:noProof/>
          <w:color w:val="1E5155" w:themeColor="text2"/>
          <w:sz w:val="24"/>
          <w:szCs w:val="24"/>
          <w:lang w:val="en-GB"/>
        </w:rPr>
        <w:t>VII</w:t>
      </w:r>
      <w:r w:rsidR="006C4195">
        <w:rPr>
          <w:rFonts w:cstheme="majorHAnsi"/>
          <w:b/>
          <w:bCs/>
          <w:noProof/>
          <w:color w:val="1E5155" w:themeColor="text2"/>
          <w:sz w:val="24"/>
          <w:szCs w:val="24"/>
          <w:lang w:val="en-GB"/>
        </w:rPr>
        <w:t xml:space="preserve"> </w:t>
      </w:r>
      <w:r w:rsidR="00016A10">
        <w:rPr>
          <w:rFonts w:cstheme="majorHAnsi"/>
          <w:b/>
          <w:bCs/>
          <w:noProof/>
          <w:color w:val="1E5155" w:themeColor="text2"/>
          <w:sz w:val="24"/>
          <w:szCs w:val="24"/>
          <w:lang w:val="en-GB"/>
        </w:rPr>
        <w:t>SPECIES THAT WILL BE AFFECTED</w:t>
      </w:r>
    </w:p>
    <w:p w14:paraId="7631D448" w14:textId="77777777" w:rsidR="00016A10" w:rsidRPr="00016A10" w:rsidRDefault="00016A10" w:rsidP="00016A10">
      <w:pPr>
        <w:pStyle w:val="NoSpacing"/>
        <w:spacing w:line="360" w:lineRule="auto"/>
        <w:jc w:val="both"/>
        <w:rPr>
          <w:noProof/>
          <w:lang w:val="en-GB"/>
        </w:rPr>
      </w:pPr>
    </w:p>
    <w:p w14:paraId="520D3224" w14:textId="60F01A67" w:rsidR="006C4195" w:rsidRPr="00016A10" w:rsidRDefault="00016A10" w:rsidP="00016A10">
      <w:pPr>
        <w:spacing w:line="360" w:lineRule="auto"/>
        <w:jc w:val="both"/>
        <w:rPr>
          <w:rFonts w:cstheme="majorHAnsi"/>
          <w:b/>
          <w:bCs/>
          <w:noProof/>
          <w:color w:val="1E5155" w:themeColor="text2"/>
          <w:sz w:val="22"/>
          <w:lang w:val="en-GB"/>
        </w:rPr>
      </w:pPr>
      <w:r w:rsidRPr="00016A10">
        <w:rPr>
          <w:sz w:val="22"/>
        </w:rPr>
        <w:t>The species that will be particularly affected are the resident breeding species, which are permanently tied to the entire life cycle along the corridor. At the start of construction, these species will be forced to seek and occupy new territories. This primarily includes species from the owl and woodpecker groups. The destruction of their habitat along the road corridor, and its permanent transformation from a natural area to infrastructure unsuitable for their survival, will result in the inability to implement compensatory measures to mitigate this impact. These species will need to establish new territories. Given the density of nesting in the area, they are likely to do so more easily than on other highway corridor routes in the northern part of the country.</w:t>
      </w:r>
    </w:p>
    <w:sectPr w:rsidR="006C4195" w:rsidRPr="00016A10" w:rsidSect="003378D4">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6A089F2" w14:textId="77777777" w:rsidR="004068E5" w:rsidRDefault="004068E5" w:rsidP="0004735D">
      <w:pPr>
        <w:spacing w:after="0" w:line="240" w:lineRule="auto"/>
      </w:pPr>
      <w:r>
        <w:separator/>
      </w:r>
    </w:p>
  </w:endnote>
  <w:endnote w:type="continuationSeparator" w:id="0">
    <w:p w14:paraId="4407743D" w14:textId="77777777" w:rsidR="004068E5" w:rsidRDefault="004068E5" w:rsidP="0004735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PageNumber"/>
      </w:rPr>
      <w:id w:val="704439590"/>
      <w:docPartObj>
        <w:docPartGallery w:val="Page Numbers (Bottom of Page)"/>
        <w:docPartUnique/>
      </w:docPartObj>
    </w:sdtPr>
    <w:sdtContent>
      <w:p w14:paraId="560E1E58" w14:textId="6832EA0A" w:rsidR="00AC1C8C" w:rsidRDefault="00AC1C8C">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sidR="00DF567A">
          <w:rPr>
            <w:rStyle w:val="PageNumber"/>
            <w:noProof/>
          </w:rPr>
          <w:t>7</w:t>
        </w:r>
        <w:r>
          <w:rPr>
            <w:rStyle w:val="PageNumber"/>
          </w:rPr>
          <w:fldChar w:fldCharType="end"/>
        </w:r>
      </w:p>
    </w:sdtContent>
  </w:sdt>
  <w:p w14:paraId="3D3FDD00" w14:textId="77777777" w:rsidR="00AC1C8C" w:rsidRDefault="00AC1C8C" w:rsidP="005F3EE8">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PageNumber"/>
      </w:rPr>
      <w:id w:val="1106467869"/>
      <w:docPartObj>
        <w:docPartGallery w:val="Page Numbers (Bottom of Page)"/>
        <w:docPartUnique/>
      </w:docPartObj>
    </w:sdtPr>
    <w:sdtContent>
      <w:p w14:paraId="2578D58E" w14:textId="24106232" w:rsidR="00AC1C8C" w:rsidRDefault="00AC1C8C">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sidR="00BF32AA">
          <w:rPr>
            <w:rStyle w:val="PageNumber"/>
            <w:noProof/>
          </w:rPr>
          <w:t>30</w:t>
        </w:r>
        <w:r>
          <w:rPr>
            <w:rStyle w:val="PageNumber"/>
          </w:rPr>
          <w:fldChar w:fldCharType="end"/>
        </w:r>
      </w:p>
    </w:sdtContent>
  </w:sdt>
  <w:p w14:paraId="0771F668" w14:textId="214EFC3D" w:rsidR="00AC1C8C" w:rsidRPr="009C37FD" w:rsidRDefault="00AC1C8C" w:rsidP="00BC616B">
    <w:pPr>
      <w:pStyle w:val="NoSpacing"/>
      <w:spacing w:line="276" w:lineRule="auto"/>
      <w:ind w:right="360"/>
      <w:jc w:val="center"/>
      <w:rPr>
        <w:rFonts w:asciiTheme="majorHAnsi" w:hAnsiTheme="majorHAnsi" w:cstheme="majorHAnsi"/>
        <w:sz w:val="18"/>
        <w:szCs w:val="18"/>
        <w:lang w:val="sr-Latn-ME"/>
      </w:rPr>
    </w:pPr>
    <w:r>
      <w:rPr>
        <w:rFonts w:asciiTheme="majorHAnsi" w:hAnsiTheme="majorHAnsi" w:cstheme="majorHAnsi"/>
        <w:sz w:val="18"/>
        <w:szCs w:val="18"/>
        <w:lang w:val="sr-Latn-ME"/>
      </w:rPr>
      <w:t>DRAFT 1.0</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A77A0E" w14:textId="6AE629D4" w:rsidR="00AC1C8C" w:rsidRPr="00DF567A" w:rsidRDefault="00DF567A" w:rsidP="00DF567A">
    <w:pPr>
      <w:pStyle w:val="NoSpacing"/>
      <w:spacing w:line="276" w:lineRule="auto"/>
      <w:jc w:val="center"/>
      <w:rPr>
        <w:rFonts w:asciiTheme="majorHAnsi" w:hAnsiTheme="majorHAnsi" w:cstheme="majorHAnsi"/>
        <w:sz w:val="18"/>
        <w:szCs w:val="18"/>
      </w:rPr>
    </w:pPr>
    <w:r>
      <w:rPr>
        <w:rFonts w:asciiTheme="majorHAnsi" w:hAnsiTheme="majorHAnsi" w:cstheme="majorHAnsi"/>
        <w:sz w:val="18"/>
        <w:szCs w:val="18"/>
      </w:rPr>
      <w:t>DRAFT 1.0</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E818C02" w14:textId="77777777" w:rsidR="004068E5" w:rsidRDefault="004068E5" w:rsidP="0004735D">
      <w:pPr>
        <w:spacing w:after="0" w:line="240" w:lineRule="auto"/>
      </w:pPr>
      <w:r>
        <w:separator/>
      </w:r>
    </w:p>
  </w:footnote>
  <w:footnote w:type="continuationSeparator" w:id="0">
    <w:p w14:paraId="2E444A7D" w14:textId="77777777" w:rsidR="004068E5" w:rsidRDefault="004068E5" w:rsidP="0004735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96A1DC8" w14:textId="4540E170" w:rsidR="00AC1C8C" w:rsidRPr="006F0E49" w:rsidRDefault="00AC1C8C">
    <w:pPr>
      <w:pStyle w:val="Header"/>
      <w:rPr>
        <w:b/>
        <w:bCs/>
        <w:sz w:val="20"/>
        <w:szCs w:val="20"/>
      </w:rPr>
    </w:pPr>
    <w:proofErr w:type="spellStart"/>
    <w:r w:rsidRPr="006F0E49">
      <w:rPr>
        <w:szCs w:val="21"/>
      </w:rPr>
      <w:t>Tresnjevik-Andrijevica</w:t>
    </w:r>
    <w:proofErr w:type="spellEnd"/>
    <w:r w:rsidRPr="006F0E49">
      <w:rPr>
        <w:szCs w:val="21"/>
      </w:rPr>
      <w:t xml:space="preserve"> section</w:t>
    </w:r>
    <w:r>
      <w:rPr>
        <w:szCs w:val="21"/>
      </w:rPr>
      <w:tab/>
      <w:t xml:space="preserve"> </w:t>
    </w:r>
    <w:r w:rsidR="00A6273D">
      <w:rPr>
        <w:szCs w:val="21"/>
      </w:rPr>
      <w:tab/>
    </w:r>
    <w:r w:rsidRPr="006F0E49">
      <w:rPr>
        <w:b/>
        <w:bCs/>
        <w:sz w:val="20"/>
        <w:szCs w:val="20"/>
      </w:rPr>
      <w:t xml:space="preserve">Biodiversity </w:t>
    </w:r>
    <w:proofErr w:type="spellStart"/>
    <w:r w:rsidRPr="006F0E49">
      <w:rPr>
        <w:b/>
        <w:bCs/>
        <w:sz w:val="20"/>
        <w:szCs w:val="20"/>
      </w:rPr>
      <w:t>assessment_</w:t>
    </w:r>
    <w:r w:rsidR="009E4295">
      <w:rPr>
        <w:b/>
        <w:bCs/>
        <w:sz w:val="20"/>
        <w:szCs w:val="20"/>
      </w:rPr>
      <w:t>Ornithofauna</w:t>
    </w:r>
    <w:proofErr w:type="spellEnd"/>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5F"/>
    <w:multiLevelType w:val="hybridMultilevel"/>
    <w:tmpl w:val="6A3DD3E8"/>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 w15:restartNumberingAfterBreak="0">
    <w:nsid w:val="00000060"/>
    <w:multiLevelType w:val="hybridMultilevel"/>
    <w:tmpl w:val="71C91298"/>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 w15:restartNumberingAfterBreak="0">
    <w:nsid w:val="047B19C0"/>
    <w:multiLevelType w:val="multilevel"/>
    <w:tmpl w:val="139EDD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0623A96"/>
    <w:multiLevelType w:val="hybridMultilevel"/>
    <w:tmpl w:val="8312A7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30A0A52"/>
    <w:multiLevelType w:val="multilevel"/>
    <w:tmpl w:val="3E4C73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5B868C6"/>
    <w:multiLevelType w:val="hybridMultilevel"/>
    <w:tmpl w:val="63AC16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C0D5AB8"/>
    <w:multiLevelType w:val="hybridMultilevel"/>
    <w:tmpl w:val="676272F2"/>
    <w:lvl w:ilvl="0" w:tplc="0409000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1DC550EA"/>
    <w:multiLevelType w:val="multilevel"/>
    <w:tmpl w:val="E0329B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07028B8"/>
    <w:multiLevelType w:val="hybridMultilevel"/>
    <w:tmpl w:val="F96E9F6A"/>
    <w:lvl w:ilvl="0" w:tplc="CADCDFB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5EC78FA"/>
    <w:multiLevelType w:val="multilevel"/>
    <w:tmpl w:val="C94AD7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7AF19F7"/>
    <w:multiLevelType w:val="hybridMultilevel"/>
    <w:tmpl w:val="938A83C8"/>
    <w:lvl w:ilvl="0" w:tplc="0809001B">
      <w:start w:val="1"/>
      <w:numFmt w:val="lowerRoman"/>
      <w:lvlText w:val="%1."/>
      <w:lvlJc w:val="right"/>
      <w:pPr>
        <w:ind w:left="927" w:hanging="360"/>
      </w:p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11" w15:restartNumberingAfterBreak="0">
    <w:nsid w:val="2AFF28A7"/>
    <w:multiLevelType w:val="hybridMultilevel"/>
    <w:tmpl w:val="A4F6FCC6"/>
    <w:lvl w:ilvl="0" w:tplc="0809001B">
      <w:start w:val="1"/>
      <w:numFmt w:val="lowerRoman"/>
      <w:lvlText w:val="%1."/>
      <w:lvlJc w:val="right"/>
      <w:pPr>
        <w:ind w:left="927" w:hanging="360"/>
      </w:p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12" w15:restartNumberingAfterBreak="0">
    <w:nsid w:val="2D263CF4"/>
    <w:multiLevelType w:val="multilevel"/>
    <w:tmpl w:val="56E62CC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3" w15:restartNumberingAfterBreak="0">
    <w:nsid w:val="3148556A"/>
    <w:multiLevelType w:val="multilevel"/>
    <w:tmpl w:val="E88E14D4"/>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4" w15:restartNumberingAfterBreak="0">
    <w:nsid w:val="330B69F0"/>
    <w:multiLevelType w:val="hybridMultilevel"/>
    <w:tmpl w:val="B956D0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3B60DD1"/>
    <w:multiLevelType w:val="multilevel"/>
    <w:tmpl w:val="8EA830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C0A0FC6"/>
    <w:multiLevelType w:val="multilevel"/>
    <w:tmpl w:val="C43A76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3DA344BE"/>
    <w:multiLevelType w:val="hybridMultilevel"/>
    <w:tmpl w:val="747C2620"/>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 w15:restartNumberingAfterBreak="0">
    <w:nsid w:val="4ABB2624"/>
    <w:multiLevelType w:val="multilevel"/>
    <w:tmpl w:val="E0C6BD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4C0F2BD2"/>
    <w:multiLevelType w:val="hybridMultilevel"/>
    <w:tmpl w:val="86CE10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53657DCC"/>
    <w:multiLevelType w:val="multilevel"/>
    <w:tmpl w:val="A21A36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5E5C2F72"/>
    <w:multiLevelType w:val="hybridMultilevel"/>
    <w:tmpl w:val="A9D4A80C"/>
    <w:lvl w:ilvl="0" w:tplc="08090019">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 w15:restartNumberingAfterBreak="0">
    <w:nsid w:val="65BE6DDB"/>
    <w:multiLevelType w:val="multilevel"/>
    <w:tmpl w:val="5E706F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668D7BC0"/>
    <w:multiLevelType w:val="multilevel"/>
    <w:tmpl w:val="6BF64DA2"/>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4" w15:restartNumberingAfterBreak="0">
    <w:nsid w:val="6D215CBC"/>
    <w:multiLevelType w:val="hybridMultilevel"/>
    <w:tmpl w:val="69DEEEF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E6B54B9"/>
    <w:multiLevelType w:val="multilevel"/>
    <w:tmpl w:val="FE6C1A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784F4D5C"/>
    <w:multiLevelType w:val="multilevel"/>
    <w:tmpl w:val="F934ED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7D4B0290"/>
    <w:multiLevelType w:val="multilevel"/>
    <w:tmpl w:val="1366A180"/>
    <w:lvl w:ilvl="0">
      <w:start w:val="3"/>
      <w:numFmt w:val="decimal"/>
      <w:lvlText w:val="%1"/>
      <w:lvlJc w:val="left"/>
      <w:pPr>
        <w:ind w:left="360" w:hanging="360"/>
      </w:pPr>
      <w:rPr>
        <w:rFonts w:hint="default"/>
        <w:b w:val="0"/>
      </w:rPr>
    </w:lvl>
    <w:lvl w:ilvl="1">
      <w:start w:val="1"/>
      <w:numFmt w:val="decimal"/>
      <w:lvlText w:val="%1.%2"/>
      <w:lvlJc w:val="left"/>
      <w:pPr>
        <w:ind w:left="1080" w:hanging="360"/>
      </w:pPr>
      <w:rPr>
        <w:rFonts w:hint="default"/>
        <w:b w:val="0"/>
      </w:rPr>
    </w:lvl>
    <w:lvl w:ilvl="2">
      <w:start w:val="1"/>
      <w:numFmt w:val="decimal"/>
      <w:lvlText w:val="%1.%2.%3"/>
      <w:lvlJc w:val="left"/>
      <w:pPr>
        <w:ind w:left="2160" w:hanging="720"/>
      </w:pPr>
      <w:rPr>
        <w:rFonts w:hint="default"/>
        <w:b w:val="0"/>
      </w:rPr>
    </w:lvl>
    <w:lvl w:ilvl="3">
      <w:start w:val="1"/>
      <w:numFmt w:val="decimal"/>
      <w:lvlText w:val="%1.%2.%3.%4"/>
      <w:lvlJc w:val="left"/>
      <w:pPr>
        <w:ind w:left="2880" w:hanging="720"/>
      </w:pPr>
      <w:rPr>
        <w:rFonts w:hint="default"/>
        <w:b w:val="0"/>
      </w:rPr>
    </w:lvl>
    <w:lvl w:ilvl="4">
      <w:start w:val="1"/>
      <w:numFmt w:val="decimal"/>
      <w:lvlText w:val="%1.%2.%3.%4.%5"/>
      <w:lvlJc w:val="left"/>
      <w:pPr>
        <w:ind w:left="3960" w:hanging="1080"/>
      </w:pPr>
      <w:rPr>
        <w:rFonts w:hint="default"/>
        <w:b w:val="0"/>
      </w:rPr>
    </w:lvl>
    <w:lvl w:ilvl="5">
      <w:start w:val="1"/>
      <w:numFmt w:val="decimal"/>
      <w:lvlText w:val="%1.%2.%3.%4.%5.%6"/>
      <w:lvlJc w:val="left"/>
      <w:pPr>
        <w:ind w:left="4680" w:hanging="1080"/>
      </w:pPr>
      <w:rPr>
        <w:rFonts w:hint="default"/>
        <w:b w:val="0"/>
      </w:rPr>
    </w:lvl>
    <w:lvl w:ilvl="6">
      <w:start w:val="1"/>
      <w:numFmt w:val="decimal"/>
      <w:lvlText w:val="%1.%2.%3.%4.%5.%6.%7"/>
      <w:lvlJc w:val="left"/>
      <w:pPr>
        <w:ind w:left="5760" w:hanging="1440"/>
      </w:pPr>
      <w:rPr>
        <w:rFonts w:hint="default"/>
        <w:b w:val="0"/>
      </w:rPr>
    </w:lvl>
    <w:lvl w:ilvl="7">
      <w:start w:val="1"/>
      <w:numFmt w:val="decimal"/>
      <w:lvlText w:val="%1.%2.%3.%4.%5.%6.%7.%8"/>
      <w:lvlJc w:val="left"/>
      <w:pPr>
        <w:ind w:left="6480" w:hanging="1440"/>
      </w:pPr>
      <w:rPr>
        <w:rFonts w:hint="default"/>
        <w:b w:val="0"/>
      </w:rPr>
    </w:lvl>
    <w:lvl w:ilvl="8">
      <w:start w:val="1"/>
      <w:numFmt w:val="decimal"/>
      <w:lvlText w:val="%1.%2.%3.%4.%5.%6.%7.%8.%9"/>
      <w:lvlJc w:val="left"/>
      <w:pPr>
        <w:ind w:left="7560" w:hanging="1800"/>
      </w:pPr>
      <w:rPr>
        <w:rFonts w:hint="default"/>
        <w:b w:val="0"/>
      </w:rPr>
    </w:lvl>
  </w:abstractNum>
  <w:abstractNum w:abstractNumId="28" w15:restartNumberingAfterBreak="0">
    <w:nsid w:val="7F0F2AAE"/>
    <w:multiLevelType w:val="hybridMultilevel"/>
    <w:tmpl w:val="4C54A304"/>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127016445">
    <w:abstractNumId w:val="17"/>
  </w:num>
  <w:num w:numId="2" w16cid:durableId="331373705">
    <w:abstractNumId w:val="21"/>
  </w:num>
  <w:num w:numId="3" w16cid:durableId="1039475659">
    <w:abstractNumId w:val="10"/>
  </w:num>
  <w:num w:numId="4" w16cid:durableId="1392341144">
    <w:abstractNumId w:val="11"/>
  </w:num>
  <w:num w:numId="5" w16cid:durableId="1297222158">
    <w:abstractNumId w:val="26"/>
  </w:num>
  <w:num w:numId="6" w16cid:durableId="923029324">
    <w:abstractNumId w:val="19"/>
  </w:num>
  <w:num w:numId="7" w16cid:durableId="1246233380">
    <w:abstractNumId w:val="20"/>
  </w:num>
  <w:num w:numId="8" w16cid:durableId="1352997429">
    <w:abstractNumId w:val="25"/>
  </w:num>
  <w:num w:numId="9" w16cid:durableId="151724614">
    <w:abstractNumId w:val="2"/>
  </w:num>
  <w:num w:numId="10" w16cid:durableId="1162046120">
    <w:abstractNumId w:val="18"/>
  </w:num>
  <w:num w:numId="11" w16cid:durableId="288365061">
    <w:abstractNumId w:val="16"/>
  </w:num>
  <w:num w:numId="12" w16cid:durableId="1598057713">
    <w:abstractNumId w:val="9"/>
  </w:num>
  <w:num w:numId="13" w16cid:durableId="1830707427">
    <w:abstractNumId w:val="15"/>
  </w:num>
  <w:num w:numId="14" w16cid:durableId="1968507029">
    <w:abstractNumId w:val="7"/>
  </w:num>
  <w:num w:numId="15" w16cid:durableId="1388143160">
    <w:abstractNumId w:val="22"/>
  </w:num>
  <w:num w:numId="16" w16cid:durableId="1097558405">
    <w:abstractNumId w:val="4"/>
  </w:num>
  <w:num w:numId="17" w16cid:durableId="493761119">
    <w:abstractNumId w:val="12"/>
  </w:num>
  <w:num w:numId="18" w16cid:durableId="51558329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1510361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34513368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03214744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77447252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86104637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41925723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6898414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26426442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53978185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51288573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94858353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94838740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80617022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1344950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246809225">
    <w:abstractNumId w:val="13"/>
  </w:num>
  <w:num w:numId="34" w16cid:durableId="115832606">
    <w:abstractNumId w:val="0"/>
  </w:num>
  <w:num w:numId="35" w16cid:durableId="1457749759">
    <w:abstractNumId w:val="1"/>
  </w:num>
  <w:num w:numId="36" w16cid:durableId="1215116367">
    <w:abstractNumId w:val="24"/>
  </w:num>
  <w:num w:numId="37" w16cid:durableId="1305892641">
    <w:abstractNumId w:val="8"/>
  </w:num>
  <w:num w:numId="38" w16cid:durableId="2112432627">
    <w:abstractNumId w:val="3"/>
  </w:num>
  <w:num w:numId="39" w16cid:durableId="240608329">
    <w:abstractNumId w:val="27"/>
  </w:num>
  <w:num w:numId="40" w16cid:durableId="551356652">
    <w:abstractNumId w:val="23"/>
  </w:num>
  <w:num w:numId="41" w16cid:durableId="553540596">
    <w:abstractNumId w:val="28"/>
  </w:num>
  <w:num w:numId="42" w16cid:durableId="130875639">
    <w:abstractNumId w:val="6"/>
  </w:num>
  <w:num w:numId="43" w16cid:durableId="1447197995">
    <w:abstractNumId w:val="14"/>
  </w:num>
  <w:num w:numId="44" w16cid:durableId="1342200814">
    <w:abstractNumId w:val="5"/>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D4D66"/>
    <w:rsid w:val="00011500"/>
    <w:rsid w:val="00012F31"/>
    <w:rsid w:val="00016A10"/>
    <w:rsid w:val="00032B42"/>
    <w:rsid w:val="000353AE"/>
    <w:rsid w:val="000370BF"/>
    <w:rsid w:val="0004735D"/>
    <w:rsid w:val="0005044A"/>
    <w:rsid w:val="00057FE7"/>
    <w:rsid w:val="0006467C"/>
    <w:rsid w:val="00075B19"/>
    <w:rsid w:val="000830F8"/>
    <w:rsid w:val="00085B36"/>
    <w:rsid w:val="00091131"/>
    <w:rsid w:val="0009366F"/>
    <w:rsid w:val="00095CDD"/>
    <w:rsid w:val="00096F82"/>
    <w:rsid w:val="000A4219"/>
    <w:rsid w:val="000D0DFF"/>
    <w:rsid w:val="000D20FE"/>
    <w:rsid w:val="000D6A11"/>
    <w:rsid w:val="000F5144"/>
    <w:rsid w:val="00107C93"/>
    <w:rsid w:val="001310B8"/>
    <w:rsid w:val="0013344F"/>
    <w:rsid w:val="001525F1"/>
    <w:rsid w:val="00154032"/>
    <w:rsid w:val="00165ABD"/>
    <w:rsid w:val="001746CE"/>
    <w:rsid w:val="00175A55"/>
    <w:rsid w:val="001A6229"/>
    <w:rsid w:val="001C7269"/>
    <w:rsid w:val="001D213A"/>
    <w:rsid w:val="001D3D14"/>
    <w:rsid w:val="002052F6"/>
    <w:rsid w:val="00220F16"/>
    <w:rsid w:val="00230FF2"/>
    <w:rsid w:val="00234D97"/>
    <w:rsid w:val="002515F3"/>
    <w:rsid w:val="00261925"/>
    <w:rsid w:val="00264F41"/>
    <w:rsid w:val="002654DB"/>
    <w:rsid w:val="002941AF"/>
    <w:rsid w:val="00297213"/>
    <w:rsid w:val="002A0B50"/>
    <w:rsid w:val="002A141E"/>
    <w:rsid w:val="002A7D6D"/>
    <w:rsid w:val="002B0A5B"/>
    <w:rsid w:val="002C4F44"/>
    <w:rsid w:val="002D01BD"/>
    <w:rsid w:val="00312457"/>
    <w:rsid w:val="00314BA7"/>
    <w:rsid w:val="00320009"/>
    <w:rsid w:val="00332803"/>
    <w:rsid w:val="00333AA5"/>
    <w:rsid w:val="00334BF0"/>
    <w:rsid w:val="003378D4"/>
    <w:rsid w:val="00364ACF"/>
    <w:rsid w:val="0036518D"/>
    <w:rsid w:val="003A0EC8"/>
    <w:rsid w:val="003A75CE"/>
    <w:rsid w:val="003A78AD"/>
    <w:rsid w:val="003B4EBF"/>
    <w:rsid w:val="003C1B9E"/>
    <w:rsid w:val="003C1EC3"/>
    <w:rsid w:val="003D4D66"/>
    <w:rsid w:val="003D6AC9"/>
    <w:rsid w:val="003E63B6"/>
    <w:rsid w:val="003F51BB"/>
    <w:rsid w:val="00405ED0"/>
    <w:rsid w:val="004068E5"/>
    <w:rsid w:val="00420E2D"/>
    <w:rsid w:val="00426FE0"/>
    <w:rsid w:val="0044171C"/>
    <w:rsid w:val="0044795A"/>
    <w:rsid w:val="00451837"/>
    <w:rsid w:val="00471B03"/>
    <w:rsid w:val="00482CF1"/>
    <w:rsid w:val="00486C97"/>
    <w:rsid w:val="004D3C56"/>
    <w:rsid w:val="004D4D24"/>
    <w:rsid w:val="004F5632"/>
    <w:rsid w:val="005243EB"/>
    <w:rsid w:val="00530555"/>
    <w:rsid w:val="00533E0F"/>
    <w:rsid w:val="0054623E"/>
    <w:rsid w:val="00550F37"/>
    <w:rsid w:val="00561F02"/>
    <w:rsid w:val="00565891"/>
    <w:rsid w:val="005973C4"/>
    <w:rsid w:val="005A2CA6"/>
    <w:rsid w:val="005A7B80"/>
    <w:rsid w:val="005B07F1"/>
    <w:rsid w:val="005D367C"/>
    <w:rsid w:val="005E0B21"/>
    <w:rsid w:val="005F3EE8"/>
    <w:rsid w:val="006028CC"/>
    <w:rsid w:val="00602A02"/>
    <w:rsid w:val="006208FD"/>
    <w:rsid w:val="00623868"/>
    <w:rsid w:val="00630221"/>
    <w:rsid w:val="0063719A"/>
    <w:rsid w:val="00673414"/>
    <w:rsid w:val="00695F64"/>
    <w:rsid w:val="006A3A40"/>
    <w:rsid w:val="006B367B"/>
    <w:rsid w:val="006C4195"/>
    <w:rsid w:val="006F0E49"/>
    <w:rsid w:val="00700731"/>
    <w:rsid w:val="007421D5"/>
    <w:rsid w:val="00745CD1"/>
    <w:rsid w:val="00761750"/>
    <w:rsid w:val="00761783"/>
    <w:rsid w:val="007A695F"/>
    <w:rsid w:val="007C4890"/>
    <w:rsid w:val="007F65DD"/>
    <w:rsid w:val="00814132"/>
    <w:rsid w:val="00816AF0"/>
    <w:rsid w:val="008201BA"/>
    <w:rsid w:val="00826FAA"/>
    <w:rsid w:val="00836915"/>
    <w:rsid w:val="008411DB"/>
    <w:rsid w:val="00841CDC"/>
    <w:rsid w:val="00847DA0"/>
    <w:rsid w:val="00851068"/>
    <w:rsid w:val="00876899"/>
    <w:rsid w:val="00895B00"/>
    <w:rsid w:val="0089792C"/>
    <w:rsid w:val="008B05A5"/>
    <w:rsid w:val="008D5327"/>
    <w:rsid w:val="008E3CC9"/>
    <w:rsid w:val="008F2E2C"/>
    <w:rsid w:val="00901660"/>
    <w:rsid w:val="00915460"/>
    <w:rsid w:val="00915A4E"/>
    <w:rsid w:val="0092101B"/>
    <w:rsid w:val="009226E0"/>
    <w:rsid w:val="00925A3C"/>
    <w:rsid w:val="009353A6"/>
    <w:rsid w:val="00965C22"/>
    <w:rsid w:val="0097234A"/>
    <w:rsid w:val="00972F0D"/>
    <w:rsid w:val="009970A4"/>
    <w:rsid w:val="009A5FFB"/>
    <w:rsid w:val="009C1000"/>
    <w:rsid w:val="009C3232"/>
    <w:rsid w:val="009C37FD"/>
    <w:rsid w:val="009E4295"/>
    <w:rsid w:val="00A2132C"/>
    <w:rsid w:val="00A2235F"/>
    <w:rsid w:val="00A34C83"/>
    <w:rsid w:val="00A41ED8"/>
    <w:rsid w:val="00A52CB2"/>
    <w:rsid w:val="00A5360D"/>
    <w:rsid w:val="00A607BB"/>
    <w:rsid w:val="00A61E1E"/>
    <w:rsid w:val="00A6273D"/>
    <w:rsid w:val="00A70FCE"/>
    <w:rsid w:val="00A922E5"/>
    <w:rsid w:val="00A96835"/>
    <w:rsid w:val="00AC1C8C"/>
    <w:rsid w:val="00AC2D14"/>
    <w:rsid w:val="00AC5D77"/>
    <w:rsid w:val="00AC60FD"/>
    <w:rsid w:val="00AD1C09"/>
    <w:rsid w:val="00AD72A6"/>
    <w:rsid w:val="00AE63FA"/>
    <w:rsid w:val="00AE6CB6"/>
    <w:rsid w:val="00AF4DF4"/>
    <w:rsid w:val="00B02880"/>
    <w:rsid w:val="00B25F90"/>
    <w:rsid w:val="00B310DE"/>
    <w:rsid w:val="00B47567"/>
    <w:rsid w:val="00B54250"/>
    <w:rsid w:val="00B74F7C"/>
    <w:rsid w:val="00B913D0"/>
    <w:rsid w:val="00B95E96"/>
    <w:rsid w:val="00BC07B5"/>
    <w:rsid w:val="00BC616B"/>
    <w:rsid w:val="00BD0F79"/>
    <w:rsid w:val="00BD1421"/>
    <w:rsid w:val="00BE65E9"/>
    <w:rsid w:val="00BF32AA"/>
    <w:rsid w:val="00BF3DBA"/>
    <w:rsid w:val="00C11A83"/>
    <w:rsid w:val="00C253CC"/>
    <w:rsid w:val="00C35E20"/>
    <w:rsid w:val="00C46D65"/>
    <w:rsid w:val="00C52B0B"/>
    <w:rsid w:val="00C53D22"/>
    <w:rsid w:val="00C610FF"/>
    <w:rsid w:val="00C64280"/>
    <w:rsid w:val="00C83664"/>
    <w:rsid w:val="00C86E05"/>
    <w:rsid w:val="00CB0A6D"/>
    <w:rsid w:val="00CB3584"/>
    <w:rsid w:val="00CC0450"/>
    <w:rsid w:val="00CE2AE7"/>
    <w:rsid w:val="00CF4773"/>
    <w:rsid w:val="00D001F0"/>
    <w:rsid w:val="00D34B61"/>
    <w:rsid w:val="00D52EBF"/>
    <w:rsid w:val="00D6639A"/>
    <w:rsid w:val="00D83A64"/>
    <w:rsid w:val="00D938D0"/>
    <w:rsid w:val="00DA1CE1"/>
    <w:rsid w:val="00DC70DA"/>
    <w:rsid w:val="00DE1C7D"/>
    <w:rsid w:val="00DE23A8"/>
    <w:rsid w:val="00DE3D37"/>
    <w:rsid w:val="00DF567A"/>
    <w:rsid w:val="00E40A83"/>
    <w:rsid w:val="00E76089"/>
    <w:rsid w:val="00E8325B"/>
    <w:rsid w:val="00E87F1F"/>
    <w:rsid w:val="00E90990"/>
    <w:rsid w:val="00EB14CB"/>
    <w:rsid w:val="00ED2283"/>
    <w:rsid w:val="00EE3650"/>
    <w:rsid w:val="00EF2056"/>
    <w:rsid w:val="00F1208B"/>
    <w:rsid w:val="00F43129"/>
    <w:rsid w:val="00F46F01"/>
    <w:rsid w:val="00F73913"/>
    <w:rsid w:val="00F771EC"/>
    <w:rsid w:val="00F833DC"/>
    <w:rsid w:val="00F84DE7"/>
    <w:rsid w:val="00FC2F76"/>
    <w:rsid w:val="00FE35E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C472577"/>
  <w15:chartTrackingRefBased/>
  <w15:docId w15:val="{27A7EFA9-454B-9C4A-9415-7827F0A442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C07B5"/>
    <w:pPr>
      <w:spacing w:after="180" w:line="274" w:lineRule="auto"/>
    </w:pPr>
    <w:rPr>
      <w:sz w:val="21"/>
    </w:rPr>
  </w:style>
  <w:style w:type="paragraph" w:styleId="Heading1">
    <w:name w:val="heading 1"/>
    <w:basedOn w:val="Normal"/>
    <w:next w:val="Normal"/>
    <w:link w:val="Heading1Char"/>
    <w:uiPriority w:val="9"/>
    <w:qFormat/>
    <w:rsid w:val="00BC07B5"/>
    <w:pPr>
      <w:keepNext/>
      <w:keepLines/>
      <w:spacing w:before="360" w:after="0" w:line="240" w:lineRule="auto"/>
      <w:outlineLvl w:val="0"/>
    </w:pPr>
    <w:rPr>
      <w:rFonts w:asciiTheme="majorHAnsi" w:eastAsiaTheme="majorEastAsia" w:hAnsiTheme="majorHAnsi" w:cstheme="majorBidi"/>
      <w:bCs/>
      <w:color w:val="B01513" w:themeColor="accent1"/>
      <w:spacing w:val="20"/>
      <w:sz w:val="32"/>
      <w:szCs w:val="28"/>
    </w:rPr>
  </w:style>
  <w:style w:type="paragraph" w:styleId="Heading2">
    <w:name w:val="heading 2"/>
    <w:basedOn w:val="Normal"/>
    <w:next w:val="Normal"/>
    <w:link w:val="Heading2Char"/>
    <w:uiPriority w:val="9"/>
    <w:unhideWhenUsed/>
    <w:qFormat/>
    <w:rsid w:val="00BC07B5"/>
    <w:pPr>
      <w:keepNext/>
      <w:keepLines/>
      <w:spacing w:before="120" w:after="0" w:line="240" w:lineRule="auto"/>
      <w:outlineLvl w:val="1"/>
    </w:pPr>
    <w:rPr>
      <w:rFonts w:eastAsiaTheme="majorEastAsia" w:cstheme="majorBidi"/>
      <w:b/>
      <w:bCs/>
      <w:color w:val="B01513" w:themeColor="accent1"/>
      <w:sz w:val="28"/>
      <w:szCs w:val="26"/>
    </w:rPr>
  </w:style>
  <w:style w:type="paragraph" w:styleId="Heading3">
    <w:name w:val="heading 3"/>
    <w:basedOn w:val="Normal"/>
    <w:next w:val="Normal"/>
    <w:link w:val="Heading3Char"/>
    <w:uiPriority w:val="9"/>
    <w:unhideWhenUsed/>
    <w:qFormat/>
    <w:rsid w:val="00BC07B5"/>
    <w:pPr>
      <w:keepNext/>
      <w:keepLines/>
      <w:spacing w:before="20" w:after="0" w:line="240" w:lineRule="auto"/>
      <w:outlineLvl w:val="2"/>
    </w:pPr>
    <w:rPr>
      <w:rFonts w:asciiTheme="majorHAnsi" w:eastAsiaTheme="majorEastAsia" w:hAnsiTheme="majorHAnsi" w:cstheme="majorBidi"/>
      <w:bCs/>
      <w:color w:val="1E5155" w:themeColor="text2"/>
      <w:spacing w:val="14"/>
      <w:sz w:val="24"/>
    </w:rPr>
  </w:style>
  <w:style w:type="paragraph" w:styleId="Heading4">
    <w:name w:val="heading 4"/>
    <w:basedOn w:val="Normal"/>
    <w:next w:val="Normal"/>
    <w:link w:val="Heading4Char"/>
    <w:uiPriority w:val="9"/>
    <w:semiHidden/>
    <w:unhideWhenUsed/>
    <w:qFormat/>
    <w:rsid w:val="00BC07B5"/>
    <w:pPr>
      <w:keepNext/>
      <w:keepLines/>
      <w:spacing w:before="200" w:after="0"/>
      <w:outlineLvl w:val="3"/>
    </w:pPr>
    <w:rPr>
      <w:rFonts w:eastAsiaTheme="majorEastAsia" w:cstheme="majorBidi"/>
      <w:b/>
      <w:bCs/>
      <w:i/>
      <w:iCs/>
      <w:color w:val="000000"/>
      <w:sz w:val="24"/>
    </w:rPr>
  </w:style>
  <w:style w:type="paragraph" w:styleId="Heading5">
    <w:name w:val="heading 5"/>
    <w:basedOn w:val="Normal"/>
    <w:next w:val="Normal"/>
    <w:link w:val="Heading5Char"/>
    <w:uiPriority w:val="9"/>
    <w:semiHidden/>
    <w:unhideWhenUsed/>
    <w:qFormat/>
    <w:rsid w:val="00BC07B5"/>
    <w:pPr>
      <w:keepNext/>
      <w:keepLines/>
      <w:spacing w:before="200" w:after="0"/>
      <w:outlineLvl w:val="4"/>
    </w:pPr>
    <w:rPr>
      <w:rFonts w:asciiTheme="majorHAnsi" w:eastAsiaTheme="majorEastAsia" w:hAnsiTheme="majorHAnsi" w:cstheme="majorBidi"/>
      <w:color w:val="000000"/>
      <w:sz w:val="22"/>
    </w:rPr>
  </w:style>
  <w:style w:type="paragraph" w:styleId="Heading6">
    <w:name w:val="heading 6"/>
    <w:basedOn w:val="Normal"/>
    <w:next w:val="Normal"/>
    <w:link w:val="Heading6Char"/>
    <w:uiPriority w:val="9"/>
    <w:semiHidden/>
    <w:unhideWhenUsed/>
    <w:qFormat/>
    <w:rsid w:val="00BC07B5"/>
    <w:pPr>
      <w:keepNext/>
      <w:keepLines/>
      <w:spacing w:before="200" w:after="0"/>
      <w:outlineLvl w:val="5"/>
    </w:pPr>
    <w:rPr>
      <w:rFonts w:asciiTheme="majorHAnsi" w:eastAsiaTheme="majorEastAsia" w:hAnsiTheme="majorHAnsi" w:cstheme="majorBidi"/>
      <w:iCs/>
      <w:color w:val="B01513" w:themeColor="accent1"/>
      <w:sz w:val="22"/>
    </w:rPr>
  </w:style>
  <w:style w:type="paragraph" w:styleId="Heading7">
    <w:name w:val="heading 7"/>
    <w:basedOn w:val="Normal"/>
    <w:next w:val="Normal"/>
    <w:link w:val="Heading7Char"/>
    <w:uiPriority w:val="9"/>
    <w:semiHidden/>
    <w:unhideWhenUsed/>
    <w:qFormat/>
    <w:rsid w:val="00BC07B5"/>
    <w:pPr>
      <w:keepNext/>
      <w:keepLines/>
      <w:spacing w:before="200" w:after="0"/>
      <w:outlineLvl w:val="6"/>
    </w:pPr>
    <w:rPr>
      <w:rFonts w:asciiTheme="majorHAnsi" w:eastAsiaTheme="majorEastAsia" w:hAnsiTheme="majorHAnsi" w:cstheme="majorBidi"/>
      <w:i/>
      <w:iCs/>
      <w:color w:val="000000"/>
      <w:sz w:val="22"/>
    </w:rPr>
  </w:style>
  <w:style w:type="paragraph" w:styleId="Heading8">
    <w:name w:val="heading 8"/>
    <w:basedOn w:val="Normal"/>
    <w:next w:val="Normal"/>
    <w:link w:val="Heading8Char"/>
    <w:uiPriority w:val="9"/>
    <w:semiHidden/>
    <w:unhideWhenUsed/>
    <w:qFormat/>
    <w:rsid w:val="00BC07B5"/>
    <w:pPr>
      <w:keepNext/>
      <w:keepLines/>
      <w:spacing w:before="200" w:after="0"/>
      <w:outlineLvl w:val="7"/>
    </w:pPr>
    <w:rPr>
      <w:rFonts w:asciiTheme="majorHAnsi" w:eastAsiaTheme="majorEastAsia" w:hAnsiTheme="majorHAnsi" w:cstheme="majorBidi"/>
      <w:color w:val="000000"/>
      <w:sz w:val="20"/>
      <w:szCs w:val="20"/>
    </w:rPr>
  </w:style>
  <w:style w:type="paragraph" w:styleId="Heading9">
    <w:name w:val="heading 9"/>
    <w:basedOn w:val="Normal"/>
    <w:next w:val="Normal"/>
    <w:link w:val="Heading9Char"/>
    <w:uiPriority w:val="9"/>
    <w:semiHidden/>
    <w:unhideWhenUsed/>
    <w:qFormat/>
    <w:rsid w:val="00BC07B5"/>
    <w:pPr>
      <w:keepNext/>
      <w:keepLines/>
      <w:spacing w:before="200" w:after="0"/>
      <w:outlineLvl w:val="8"/>
    </w:pPr>
    <w:rPr>
      <w:rFonts w:asciiTheme="majorHAnsi" w:eastAsiaTheme="majorEastAsia" w:hAnsiTheme="majorHAnsi" w:cstheme="majorBidi"/>
      <w:i/>
      <w:iCs/>
      <w:color w:val="00000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List Paragraph 2.1"/>
    <w:basedOn w:val="Normal"/>
    <w:link w:val="ListParagraphChar"/>
    <w:uiPriority w:val="99"/>
    <w:qFormat/>
    <w:rsid w:val="00BC07B5"/>
    <w:pPr>
      <w:spacing w:line="240" w:lineRule="auto"/>
      <w:ind w:left="720" w:hanging="288"/>
      <w:contextualSpacing/>
    </w:pPr>
    <w:rPr>
      <w:color w:val="1E5155" w:themeColor="text2"/>
    </w:rPr>
  </w:style>
  <w:style w:type="paragraph" w:styleId="NoSpacing">
    <w:name w:val="No Spacing"/>
    <w:link w:val="NoSpacingChar"/>
    <w:uiPriority w:val="1"/>
    <w:qFormat/>
    <w:rsid w:val="00BC07B5"/>
    <w:pPr>
      <w:spacing w:after="0" w:line="240" w:lineRule="auto"/>
    </w:pPr>
  </w:style>
  <w:style w:type="character" w:customStyle="1" w:styleId="NoSpacingChar">
    <w:name w:val="No Spacing Char"/>
    <w:basedOn w:val="DefaultParagraphFont"/>
    <w:link w:val="NoSpacing"/>
    <w:uiPriority w:val="1"/>
    <w:rsid w:val="00BC07B5"/>
  </w:style>
  <w:style w:type="table" w:styleId="GridTable1Light">
    <w:name w:val="Grid Table 1 Light"/>
    <w:basedOn w:val="TableNormal"/>
    <w:uiPriority w:val="46"/>
    <w:rsid w:val="00AD1C09"/>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PlainTable2">
    <w:name w:val="Plain Table 2"/>
    <w:basedOn w:val="TableNormal"/>
    <w:uiPriority w:val="42"/>
    <w:rsid w:val="00C46D65"/>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customStyle="1" w:styleId="Heading1Char">
    <w:name w:val="Heading 1 Char"/>
    <w:basedOn w:val="DefaultParagraphFont"/>
    <w:link w:val="Heading1"/>
    <w:uiPriority w:val="9"/>
    <w:rsid w:val="00BC07B5"/>
    <w:rPr>
      <w:rFonts w:asciiTheme="majorHAnsi" w:eastAsiaTheme="majorEastAsia" w:hAnsiTheme="majorHAnsi" w:cstheme="majorBidi"/>
      <w:bCs/>
      <w:color w:val="B01513" w:themeColor="accent1"/>
      <w:spacing w:val="20"/>
      <w:sz w:val="32"/>
      <w:szCs w:val="28"/>
    </w:rPr>
  </w:style>
  <w:style w:type="character" w:customStyle="1" w:styleId="Heading2Char">
    <w:name w:val="Heading 2 Char"/>
    <w:basedOn w:val="DefaultParagraphFont"/>
    <w:link w:val="Heading2"/>
    <w:uiPriority w:val="9"/>
    <w:rsid w:val="00BC07B5"/>
    <w:rPr>
      <w:rFonts w:eastAsiaTheme="majorEastAsia" w:cstheme="majorBidi"/>
      <w:b/>
      <w:bCs/>
      <w:color w:val="B01513" w:themeColor="accent1"/>
      <w:sz w:val="28"/>
      <w:szCs w:val="26"/>
    </w:rPr>
  </w:style>
  <w:style w:type="paragraph" w:styleId="Header">
    <w:name w:val="header"/>
    <w:basedOn w:val="Normal"/>
    <w:link w:val="HeaderChar"/>
    <w:uiPriority w:val="99"/>
    <w:unhideWhenUsed/>
    <w:rsid w:val="0004735D"/>
    <w:pPr>
      <w:tabs>
        <w:tab w:val="center" w:pos="4680"/>
        <w:tab w:val="right" w:pos="9360"/>
      </w:tabs>
      <w:spacing w:after="0" w:line="240" w:lineRule="auto"/>
    </w:pPr>
  </w:style>
  <w:style w:type="character" w:customStyle="1" w:styleId="HeaderChar">
    <w:name w:val="Header Char"/>
    <w:basedOn w:val="DefaultParagraphFont"/>
    <w:link w:val="Header"/>
    <w:uiPriority w:val="99"/>
    <w:rsid w:val="0004735D"/>
    <w:rPr>
      <w:lang w:val="sr-Latn-ME"/>
    </w:rPr>
  </w:style>
  <w:style w:type="paragraph" w:styleId="Footer">
    <w:name w:val="footer"/>
    <w:basedOn w:val="Normal"/>
    <w:link w:val="FooterChar"/>
    <w:uiPriority w:val="99"/>
    <w:unhideWhenUsed/>
    <w:rsid w:val="0004735D"/>
    <w:pPr>
      <w:tabs>
        <w:tab w:val="center" w:pos="4680"/>
        <w:tab w:val="right" w:pos="9360"/>
      </w:tabs>
      <w:spacing w:after="0" w:line="240" w:lineRule="auto"/>
    </w:pPr>
  </w:style>
  <w:style w:type="character" w:customStyle="1" w:styleId="FooterChar">
    <w:name w:val="Footer Char"/>
    <w:basedOn w:val="DefaultParagraphFont"/>
    <w:link w:val="Footer"/>
    <w:uiPriority w:val="99"/>
    <w:rsid w:val="0004735D"/>
    <w:rPr>
      <w:lang w:val="sr-Latn-ME"/>
    </w:rPr>
  </w:style>
  <w:style w:type="character" w:styleId="Strong">
    <w:name w:val="Strong"/>
    <w:basedOn w:val="DefaultParagraphFont"/>
    <w:uiPriority w:val="22"/>
    <w:qFormat/>
    <w:rsid w:val="00BC07B5"/>
    <w:rPr>
      <w:b w:val="0"/>
      <w:bCs/>
      <w:i/>
      <w:color w:val="1E5155" w:themeColor="text2"/>
    </w:rPr>
  </w:style>
  <w:style w:type="paragraph" w:styleId="NormalWeb">
    <w:name w:val="Normal (Web)"/>
    <w:basedOn w:val="Normal"/>
    <w:uiPriority w:val="99"/>
    <w:unhideWhenUsed/>
    <w:rsid w:val="000830F8"/>
    <w:pPr>
      <w:spacing w:before="100" w:beforeAutospacing="1" w:after="100" w:afterAutospacing="1" w:line="240" w:lineRule="auto"/>
    </w:pPr>
    <w:rPr>
      <w:rFonts w:ascii="Times New Roman" w:eastAsia="Times New Roman" w:hAnsi="Times New Roman" w:cs="Times New Roman"/>
      <w:sz w:val="24"/>
      <w:szCs w:val="24"/>
      <w:lang w:eastAsia="sr-Latn-ME"/>
    </w:rPr>
  </w:style>
  <w:style w:type="character" w:styleId="Emphasis">
    <w:name w:val="Emphasis"/>
    <w:basedOn w:val="DefaultParagraphFont"/>
    <w:uiPriority w:val="20"/>
    <w:qFormat/>
    <w:rsid w:val="00BC07B5"/>
    <w:rPr>
      <w:b/>
      <w:i/>
      <w:iCs/>
    </w:rPr>
  </w:style>
  <w:style w:type="paragraph" w:styleId="FootnoteText">
    <w:name w:val="footnote text"/>
    <w:aliases w:val="Geneva 9,Font: Geneva 9,Boston 10,f,single space,DNV-FT,Footnote,otnote Text,ft,Footnote Text Char Char Char,footnote text"/>
    <w:basedOn w:val="Normal"/>
    <w:link w:val="FootnoteTextChar1"/>
    <w:unhideWhenUsed/>
    <w:rsid w:val="007A695F"/>
    <w:pPr>
      <w:spacing w:after="0" w:line="240" w:lineRule="auto"/>
      <w:jc w:val="both"/>
    </w:pPr>
    <w:rPr>
      <w:rFonts w:ascii="Verdana" w:eastAsia="MS Mincho" w:hAnsi="Verdana" w:cs="Times New Roman"/>
      <w:sz w:val="20"/>
      <w:szCs w:val="20"/>
      <w:lang w:val="x-none" w:eastAsia="x-none"/>
    </w:rPr>
  </w:style>
  <w:style w:type="character" w:customStyle="1" w:styleId="FootnoteTextChar">
    <w:name w:val="Footnote Text Char"/>
    <w:basedOn w:val="DefaultParagraphFont"/>
    <w:uiPriority w:val="99"/>
    <w:semiHidden/>
    <w:rsid w:val="007A695F"/>
    <w:rPr>
      <w:sz w:val="20"/>
      <w:szCs w:val="20"/>
      <w:lang w:val="sr-Latn-ME"/>
    </w:rPr>
  </w:style>
  <w:style w:type="character" w:customStyle="1" w:styleId="FootnoteTextChar1">
    <w:name w:val="Footnote Text Char1"/>
    <w:aliases w:val="Geneva 9 Char,Font: Geneva 9 Char,Boston 10 Char,f Char,single space Char,DNV-FT Char,Footnote Char,otnote Text Char,ft Char,Footnote Text Char Char Char Char,footnote text Char"/>
    <w:link w:val="FootnoteText"/>
    <w:rsid w:val="007A695F"/>
    <w:rPr>
      <w:rFonts w:ascii="Verdana" w:eastAsia="MS Mincho" w:hAnsi="Verdana" w:cs="Times New Roman"/>
      <w:sz w:val="20"/>
      <w:szCs w:val="20"/>
      <w:lang w:val="x-none" w:eastAsia="x-none"/>
    </w:rPr>
  </w:style>
  <w:style w:type="character" w:styleId="FootnoteReference">
    <w:name w:val="footnote reference"/>
    <w:aliases w:val="16 Point,Superscript 6 Point,Superscript 6 Point + 11 pt,BVI fnr,ftref,Footnote Reference Number,Footnote Reference_LVL6,Footnote Reference_LVL61,Footnote Reference_LVL62,Footnote Reference_LVL63,Footnote Reference_LVL64"/>
    <w:semiHidden/>
    <w:unhideWhenUsed/>
    <w:rsid w:val="007A695F"/>
    <w:rPr>
      <w:vertAlign w:val="superscript"/>
    </w:rPr>
  </w:style>
  <w:style w:type="table" w:styleId="TableGridLight">
    <w:name w:val="Grid Table Light"/>
    <w:basedOn w:val="TableNormal"/>
    <w:uiPriority w:val="40"/>
    <w:rsid w:val="003A0EC8"/>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hps">
    <w:name w:val="hps"/>
    <w:rsid w:val="003A0EC8"/>
    <w:rPr>
      <w:rFonts w:cs="Times New Roman"/>
    </w:rPr>
  </w:style>
  <w:style w:type="character" w:customStyle="1" w:styleId="Heading3Char">
    <w:name w:val="Heading 3 Char"/>
    <w:basedOn w:val="DefaultParagraphFont"/>
    <w:link w:val="Heading3"/>
    <w:uiPriority w:val="9"/>
    <w:rsid w:val="00BC07B5"/>
    <w:rPr>
      <w:rFonts w:asciiTheme="majorHAnsi" w:eastAsiaTheme="majorEastAsia" w:hAnsiTheme="majorHAnsi" w:cstheme="majorBidi"/>
      <w:bCs/>
      <w:color w:val="1E5155" w:themeColor="text2"/>
      <w:spacing w:val="14"/>
      <w:sz w:val="24"/>
    </w:rPr>
  </w:style>
  <w:style w:type="table" w:styleId="TableGrid">
    <w:name w:val="Table Grid"/>
    <w:basedOn w:val="TableNormal"/>
    <w:rsid w:val="00B95E9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9C37FD"/>
    <w:rPr>
      <w:color w:val="58C1BA" w:themeColor="hyperlink"/>
      <w:u w:val="single"/>
    </w:rPr>
  </w:style>
  <w:style w:type="paragraph" w:customStyle="1" w:styleId="PersonalName">
    <w:name w:val="Personal Name"/>
    <w:basedOn w:val="Title"/>
    <w:qFormat/>
    <w:rsid w:val="00BC07B5"/>
    <w:rPr>
      <w:b/>
      <w:caps/>
      <w:color w:val="000000"/>
      <w:sz w:val="28"/>
      <w:szCs w:val="28"/>
    </w:rPr>
  </w:style>
  <w:style w:type="paragraph" w:styleId="Title">
    <w:name w:val="Title"/>
    <w:basedOn w:val="Normal"/>
    <w:next w:val="Normal"/>
    <w:link w:val="TitleChar"/>
    <w:uiPriority w:val="10"/>
    <w:qFormat/>
    <w:rsid w:val="00BC07B5"/>
    <w:pPr>
      <w:spacing w:after="120" w:line="240" w:lineRule="auto"/>
      <w:contextualSpacing/>
    </w:pPr>
    <w:rPr>
      <w:rFonts w:asciiTheme="majorHAnsi" w:eastAsiaTheme="majorEastAsia" w:hAnsiTheme="majorHAnsi" w:cstheme="majorBidi"/>
      <w:color w:val="1E5155" w:themeColor="text2"/>
      <w:spacing w:val="30"/>
      <w:kern w:val="28"/>
      <w:sz w:val="96"/>
      <w:szCs w:val="52"/>
    </w:rPr>
  </w:style>
  <w:style w:type="character" w:customStyle="1" w:styleId="TitleChar">
    <w:name w:val="Title Char"/>
    <w:basedOn w:val="DefaultParagraphFont"/>
    <w:link w:val="Title"/>
    <w:uiPriority w:val="10"/>
    <w:rsid w:val="00BC07B5"/>
    <w:rPr>
      <w:rFonts w:asciiTheme="majorHAnsi" w:eastAsiaTheme="majorEastAsia" w:hAnsiTheme="majorHAnsi" w:cstheme="majorBidi"/>
      <w:color w:val="1E5155" w:themeColor="text2"/>
      <w:spacing w:val="30"/>
      <w:kern w:val="28"/>
      <w:sz w:val="96"/>
      <w:szCs w:val="52"/>
    </w:rPr>
  </w:style>
  <w:style w:type="character" w:customStyle="1" w:styleId="Heading4Char">
    <w:name w:val="Heading 4 Char"/>
    <w:basedOn w:val="DefaultParagraphFont"/>
    <w:link w:val="Heading4"/>
    <w:uiPriority w:val="9"/>
    <w:semiHidden/>
    <w:rsid w:val="00BC07B5"/>
    <w:rPr>
      <w:rFonts w:eastAsiaTheme="majorEastAsia" w:cstheme="majorBidi"/>
      <w:b/>
      <w:bCs/>
      <w:i/>
      <w:iCs/>
      <w:color w:val="000000"/>
      <w:sz w:val="24"/>
    </w:rPr>
  </w:style>
  <w:style w:type="character" w:customStyle="1" w:styleId="Heading5Char">
    <w:name w:val="Heading 5 Char"/>
    <w:basedOn w:val="DefaultParagraphFont"/>
    <w:link w:val="Heading5"/>
    <w:uiPriority w:val="9"/>
    <w:semiHidden/>
    <w:rsid w:val="00BC07B5"/>
    <w:rPr>
      <w:rFonts w:asciiTheme="majorHAnsi" w:eastAsiaTheme="majorEastAsia" w:hAnsiTheme="majorHAnsi" w:cstheme="majorBidi"/>
      <w:color w:val="000000"/>
    </w:rPr>
  </w:style>
  <w:style w:type="character" w:customStyle="1" w:styleId="Heading6Char">
    <w:name w:val="Heading 6 Char"/>
    <w:basedOn w:val="DefaultParagraphFont"/>
    <w:link w:val="Heading6"/>
    <w:uiPriority w:val="9"/>
    <w:semiHidden/>
    <w:rsid w:val="00BC07B5"/>
    <w:rPr>
      <w:rFonts w:asciiTheme="majorHAnsi" w:eastAsiaTheme="majorEastAsia" w:hAnsiTheme="majorHAnsi" w:cstheme="majorBidi"/>
      <w:iCs/>
      <w:color w:val="B01513" w:themeColor="accent1"/>
    </w:rPr>
  </w:style>
  <w:style w:type="character" w:customStyle="1" w:styleId="Heading7Char">
    <w:name w:val="Heading 7 Char"/>
    <w:basedOn w:val="DefaultParagraphFont"/>
    <w:link w:val="Heading7"/>
    <w:uiPriority w:val="9"/>
    <w:semiHidden/>
    <w:rsid w:val="00BC07B5"/>
    <w:rPr>
      <w:rFonts w:asciiTheme="majorHAnsi" w:eastAsiaTheme="majorEastAsia" w:hAnsiTheme="majorHAnsi" w:cstheme="majorBidi"/>
      <w:i/>
      <w:iCs/>
      <w:color w:val="000000"/>
    </w:rPr>
  </w:style>
  <w:style w:type="character" w:customStyle="1" w:styleId="Heading8Char">
    <w:name w:val="Heading 8 Char"/>
    <w:basedOn w:val="DefaultParagraphFont"/>
    <w:link w:val="Heading8"/>
    <w:uiPriority w:val="9"/>
    <w:semiHidden/>
    <w:rsid w:val="00BC07B5"/>
    <w:rPr>
      <w:rFonts w:asciiTheme="majorHAnsi" w:eastAsiaTheme="majorEastAsia" w:hAnsiTheme="majorHAnsi" w:cstheme="majorBidi"/>
      <w:color w:val="000000"/>
      <w:sz w:val="20"/>
      <w:szCs w:val="20"/>
    </w:rPr>
  </w:style>
  <w:style w:type="character" w:customStyle="1" w:styleId="Heading9Char">
    <w:name w:val="Heading 9 Char"/>
    <w:basedOn w:val="DefaultParagraphFont"/>
    <w:link w:val="Heading9"/>
    <w:uiPriority w:val="9"/>
    <w:semiHidden/>
    <w:rsid w:val="00BC07B5"/>
    <w:rPr>
      <w:rFonts w:asciiTheme="majorHAnsi" w:eastAsiaTheme="majorEastAsia" w:hAnsiTheme="majorHAnsi" w:cstheme="majorBidi"/>
      <w:i/>
      <w:iCs/>
      <w:color w:val="000000"/>
      <w:sz w:val="20"/>
      <w:szCs w:val="20"/>
    </w:rPr>
  </w:style>
  <w:style w:type="paragraph" w:styleId="Caption">
    <w:name w:val="caption"/>
    <w:basedOn w:val="Normal"/>
    <w:next w:val="Normal"/>
    <w:uiPriority w:val="35"/>
    <w:semiHidden/>
    <w:unhideWhenUsed/>
    <w:qFormat/>
    <w:rsid w:val="00BC07B5"/>
    <w:pPr>
      <w:spacing w:line="240" w:lineRule="auto"/>
    </w:pPr>
    <w:rPr>
      <w:rFonts w:asciiTheme="majorHAnsi" w:eastAsiaTheme="minorEastAsia" w:hAnsiTheme="majorHAnsi"/>
      <w:bCs/>
      <w:smallCaps/>
      <w:color w:val="1E5155" w:themeColor="text2"/>
      <w:spacing w:val="6"/>
      <w:sz w:val="22"/>
      <w:szCs w:val="18"/>
    </w:rPr>
  </w:style>
  <w:style w:type="paragraph" w:styleId="Subtitle">
    <w:name w:val="Subtitle"/>
    <w:basedOn w:val="Normal"/>
    <w:next w:val="Normal"/>
    <w:link w:val="SubtitleChar"/>
    <w:uiPriority w:val="11"/>
    <w:qFormat/>
    <w:rsid w:val="00BC07B5"/>
    <w:pPr>
      <w:numPr>
        <w:ilvl w:val="1"/>
      </w:numPr>
    </w:pPr>
    <w:rPr>
      <w:rFonts w:eastAsiaTheme="majorEastAsia" w:cstheme="majorBidi"/>
      <w:iCs/>
      <w:color w:val="1E5155" w:themeColor="text2"/>
      <w:sz w:val="40"/>
      <w:szCs w:val="24"/>
    </w:rPr>
  </w:style>
  <w:style w:type="character" w:customStyle="1" w:styleId="SubtitleChar">
    <w:name w:val="Subtitle Char"/>
    <w:basedOn w:val="DefaultParagraphFont"/>
    <w:link w:val="Subtitle"/>
    <w:uiPriority w:val="11"/>
    <w:rsid w:val="00BC07B5"/>
    <w:rPr>
      <w:rFonts w:eastAsiaTheme="majorEastAsia" w:cstheme="majorBidi"/>
      <w:iCs/>
      <w:color w:val="1E5155" w:themeColor="text2"/>
      <w:sz w:val="40"/>
      <w:szCs w:val="24"/>
    </w:rPr>
  </w:style>
  <w:style w:type="paragraph" w:styleId="Quote">
    <w:name w:val="Quote"/>
    <w:basedOn w:val="Normal"/>
    <w:next w:val="Normal"/>
    <w:link w:val="QuoteChar"/>
    <w:uiPriority w:val="29"/>
    <w:qFormat/>
    <w:rsid w:val="00BC07B5"/>
    <w:pPr>
      <w:spacing w:after="0" w:line="360" w:lineRule="auto"/>
      <w:jc w:val="center"/>
    </w:pPr>
    <w:rPr>
      <w:rFonts w:eastAsiaTheme="minorEastAsia"/>
      <w:b/>
      <w:i/>
      <w:iCs/>
      <w:color w:val="B01513" w:themeColor="accent1"/>
      <w:sz w:val="26"/>
    </w:rPr>
  </w:style>
  <w:style w:type="character" w:customStyle="1" w:styleId="QuoteChar">
    <w:name w:val="Quote Char"/>
    <w:basedOn w:val="DefaultParagraphFont"/>
    <w:link w:val="Quote"/>
    <w:uiPriority w:val="29"/>
    <w:rsid w:val="00BC07B5"/>
    <w:rPr>
      <w:rFonts w:eastAsiaTheme="minorEastAsia"/>
      <w:b/>
      <w:i/>
      <w:iCs/>
      <w:color w:val="B01513" w:themeColor="accent1"/>
      <w:sz w:val="26"/>
    </w:rPr>
  </w:style>
  <w:style w:type="paragraph" w:styleId="IntenseQuote">
    <w:name w:val="Intense Quote"/>
    <w:basedOn w:val="Normal"/>
    <w:next w:val="Normal"/>
    <w:link w:val="IntenseQuoteChar"/>
    <w:uiPriority w:val="30"/>
    <w:qFormat/>
    <w:rsid w:val="00BC07B5"/>
    <w:pPr>
      <w:pBdr>
        <w:top w:val="single" w:sz="36" w:space="8" w:color="B01513" w:themeColor="accent1"/>
        <w:left w:val="single" w:sz="36" w:space="8" w:color="B01513" w:themeColor="accent1"/>
        <w:bottom w:val="single" w:sz="36" w:space="8" w:color="B01513" w:themeColor="accent1"/>
        <w:right w:val="single" w:sz="36" w:space="8" w:color="B01513" w:themeColor="accent1"/>
      </w:pBdr>
      <w:shd w:val="clear" w:color="auto" w:fill="B01513" w:themeFill="accent1"/>
      <w:spacing w:before="200" w:after="200" w:line="360" w:lineRule="auto"/>
      <w:ind w:left="259" w:right="259"/>
      <w:jc w:val="center"/>
    </w:pPr>
    <w:rPr>
      <w:rFonts w:asciiTheme="majorHAnsi" w:eastAsiaTheme="minorEastAsia" w:hAnsiTheme="majorHAnsi"/>
      <w:bCs/>
      <w:iCs/>
      <w:color w:val="FFFFFF" w:themeColor="background1"/>
      <w:sz w:val="28"/>
    </w:rPr>
  </w:style>
  <w:style w:type="character" w:customStyle="1" w:styleId="IntenseQuoteChar">
    <w:name w:val="Intense Quote Char"/>
    <w:basedOn w:val="DefaultParagraphFont"/>
    <w:link w:val="IntenseQuote"/>
    <w:uiPriority w:val="30"/>
    <w:rsid w:val="00BC07B5"/>
    <w:rPr>
      <w:rFonts w:asciiTheme="majorHAnsi" w:eastAsiaTheme="minorEastAsia" w:hAnsiTheme="majorHAnsi"/>
      <w:bCs/>
      <w:iCs/>
      <w:color w:val="FFFFFF" w:themeColor="background1"/>
      <w:sz w:val="28"/>
      <w:shd w:val="clear" w:color="auto" w:fill="B01513" w:themeFill="accent1"/>
    </w:rPr>
  </w:style>
  <w:style w:type="character" w:styleId="SubtleEmphasis">
    <w:name w:val="Subtle Emphasis"/>
    <w:basedOn w:val="DefaultParagraphFont"/>
    <w:uiPriority w:val="19"/>
    <w:qFormat/>
    <w:rsid w:val="00BC07B5"/>
    <w:rPr>
      <w:i/>
      <w:iCs/>
      <w:color w:val="000000"/>
    </w:rPr>
  </w:style>
  <w:style w:type="character" w:styleId="IntenseEmphasis">
    <w:name w:val="Intense Emphasis"/>
    <w:basedOn w:val="DefaultParagraphFont"/>
    <w:uiPriority w:val="21"/>
    <w:qFormat/>
    <w:rsid w:val="00BC07B5"/>
    <w:rPr>
      <w:b/>
      <w:bCs/>
      <w:i/>
      <w:iCs/>
      <w:color w:val="B01513" w:themeColor="accent1"/>
    </w:rPr>
  </w:style>
  <w:style w:type="character" w:styleId="SubtleReference">
    <w:name w:val="Subtle Reference"/>
    <w:basedOn w:val="DefaultParagraphFont"/>
    <w:uiPriority w:val="31"/>
    <w:qFormat/>
    <w:rsid w:val="00BC07B5"/>
    <w:rPr>
      <w:smallCaps/>
      <w:color w:val="000000"/>
      <w:u w:val="single"/>
    </w:rPr>
  </w:style>
  <w:style w:type="character" w:styleId="IntenseReference">
    <w:name w:val="Intense Reference"/>
    <w:basedOn w:val="DefaultParagraphFont"/>
    <w:uiPriority w:val="32"/>
    <w:qFormat/>
    <w:rsid w:val="00BC07B5"/>
    <w:rPr>
      <w:b w:val="0"/>
      <w:bCs/>
      <w:smallCaps/>
      <w:color w:val="B01513" w:themeColor="accent1"/>
      <w:spacing w:val="5"/>
      <w:u w:val="single"/>
    </w:rPr>
  </w:style>
  <w:style w:type="character" w:styleId="BookTitle">
    <w:name w:val="Book Title"/>
    <w:basedOn w:val="DefaultParagraphFont"/>
    <w:uiPriority w:val="33"/>
    <w:qFormat/>
    <w:rsid w:val="00BC07B5"/>
    <w:rPr>
      <w:b/>
      <w:bCs/>
      <w:caps/>
      <w:smallCaps w:val="0"/>
      <w:color w:val="1E5155" w:themeColor="text2"/>
      <w:spacing w:val="10"/>
    </w:rPr>
  </w:style>
  <w:style w:type="paragraph" w:styleId="TOCHeading">
    <w:name w:val="TOC Heading"/>
    <w:basedOn w:val="Heading1"/>
    <w:next w:val="Normal"/>
    <w:uiPriority w:val="39"/>
    <w:semiHidden/>
    <w:unhideWhenUsed/>
    <w:qFormat/>
    <w:rsid w:val="00BC07B5"/>
    <w:pPr>
      <w:spacing w:before="480" w:line="264" w:lineRule="auto"/>
      <w:outlineLvl w:val="9"/>
    </w:pPr>
    <w:rPr>
      <w:b/>
    </w:rPr>
  </w:style>
  <w:style w:type="character" w:styleId="PageNumber">
    <w:name w:val="page number"/>
    <w:basedOn w:val="DefaultParagraphFont"/>
    <w:uiPriority w:val="99"/>
    <w:semiHidden/>
    <w:unhideWhenUsed/>
    <w:rsid w:val="005F3EE8"/>
  </w:style>
  <w:style w:type="table" w:styleId="GridTable4-Accent5">
    <w:name w:val="Grid Table 4 Accent 5"/>
    <w:basedOn w:val="TableNormal"/>
    <w:uiPriority w:val="49"/>
    <w:rsid w:val="003A75CE"/>
    <w:pPr>
      <w:spacing w:after="0" w:line="240" w:lineRule="auto"/>
    </w:pPr>
    <w:tblPr>
      <w:tblStyleRowBandSize w:val="1"/>
      <w:tblStyleColBandSize w:val="1"/>
      <w:tblBorders>
        <w:top w:val="single" w:sz="4" w:space="0" w:color="95B6C5" w:themeColor="accent5" w:themeTint="99"/>
        <w:left w:val="single" w:sz="4" w:space="0" w:color="95B6C5" w:themeColor="accent5" w:themeTint="99"/>
        <w:bottom w:val="single" w:sz="4" w:space="0" w:color="95B6C5" w:themeColor="accent5" w:themeTint="99"/>
        <w:right w:val="single" w:sz="4" w:space="0" w:color="95B6C5" w:themeColor="accent5" w:themeTint="99"/>
        <w:insideH w:val="single" w:sz="4" w:space="0" w:color="95B6C5" w:themeColor="accent5" w:themeTint="99"/>
        <w:insideV w:val="single" w:sz="4" w:space="0" w:color="95B6C5" w:themeColor="accent5" w:themeTint="99"/>
      </w:tblBorders>
    </w:tblPr>
    <w:tblStylePr w:type="firstRow">
      <w:rPr>
        <w:b/>
        <w:bCs/>
        <w:color w:val="FFFFFF" w:themeColor="background1"/>
      </w:rPr>
      <w:tblPr/>
      <w:tcPr>
        <w:tcBorders>
          <w:top w:val="single" w:sz="4" w:space="0" w:color="54849A" w:themeColor="accent5"/>
          <w:left w:val="single" w:sz="4" w:space="0" w:color="54849A" w:themeColor="accent5"/>
          <w:bottom w:val="single" w:sz="4" w:space="0" w:color="54849A" w:themeColor="accent5"/>
          <w:right w:val="single" w:sz="4" w:space="0" w:color="54849A" w:themeColor="accent5"/>
          <w:insideH w:val="nil"/>
          <w:insideV w:val="nil"/>
        </w:tcBorders>
        <w:shd w:val="clear" w:color="auto" w:fill="54849A" w:themeFill="accent5"/>
      </w:tcPr>
    </w:tblStylePr>
    <w:tblStylePr w:type="lastRow">
      <w:rPr>
        <w:b/>
        <w:bCs/>
      </w:rPr>
      <w:tblPr/>
      <w:tcPr>
        <w:tcBorders>
          <w:top w:val="double" w:sz="4" w:space="0" w:color="54849A" w:themeColor="accent5"/>
        </w:tcBorders>
      </w:tcPr>
    </w:tblStylePr>
    <w:tblStylePr w:type="firstCol">
      <w:rPr>
        <w:b/>
        <w:bCs/>
      </w:rPr>
    </w:tblStylePr>
    <w:tblStylePr w:type="lastCol">
      <w:rPr>
        <w:b/>
        <w:bCs/>
      </w:rPr>
    </w:tblStylePr>
    <w:tblStylePr w:type="band1Vert">
      <w:tblPr/>
      <w:tcPr>
        <w:shd w:val="clear" w:color="auto" w:fill="DBE6EB" w:themeFill="accent5" w:themeFillTint="33"/>
      </w:tcPr>
    </w:tblStylePr>
    <w:tblStylePr w:type="band1Horz">
      <w:tblPr/>
      <w:tcPr>
        <w:shd w:val="clear" w:color="auto" w:fill="DBE6EB" w:themeFill="accent5" w:themeFillTint="33"/>
      </w:tcPr>
    </w:tblStylePr>
  </w:style>
  <w:style w:type="character" w:styleId="CommentReference">
    <w:name w:val="annotation reference"/>
    <w:basedOn w:val="DefaultParagraphFont"/>
    <w:uiPriority w:val="99"/>
    <w:semiHidden/>
    <w:unhideWhenUsed/>
    <w:rsid w:val="00230FF2"/>
    <w:rPr>
      <w:sz w:val="16"/>
      <w:szCs w:val="16"/>
    </w:rPr>
  </w:style>
  <w:style w:type="paragraph" w:styleId="CommentText">
    <w:name w:val="annotation text"/>
    <w:basedOn w:val="Normal"/>
    <w:link w:val="CommentTextChar"/>
    <w:uiPriority w:val="99"/>
    <w:semiHidden/>
    <w:unhideWhenUsed/>
    <w:rsid w:val="00230FF2"/>
    <w:pPr>
      <w:spacing w:line="240" w:lineRule="auto"/>
    </w:pPr>
    <w:rPr>
      <w:sz w:val="20"/>
      <w:szCs w:val="20"/>
    </w:rPr>
  </w:style>
  <w:style w:type="character" w:customStyle="1" w:styleId="CommentTextChar">
    <w:name w:val="Comment Text Char"/>
    <w:basedOn w:val="DefaultParagraphFont"/>
    <w:link w:val="CommentText"/>
    <w:uiPriority w:val="99"/>
    <w:semiHidden/>
    <w:rsid w:val="00230FF2"/>
    <w:rPr>
      <w:sz w:val="20"/>
      <w:szCs w:val="20"/>
    </w:rPr>
  </w:style>
  <w:style w:type="paragraph" w:styleId="CommentSubject">
    <w:name w:val="annotation subject"/>
    <w:basedOn w:val="CommentText"/>
    <w:next w:val="CommentText"/>
    <w:link w:val="CommentSubjectChar"/>
    <w:uiPriority w:val="99"/>
    <w:semiHidden/>
    <w:unhideWhenUsed/>
    <w:rsid w:val="00230FF2"/>
    <w:rPr>
      <w:b/>
      <w:bCs/>
    </w:rPr>
  </w:style>
  <w:style w:type="character" w:customStyle="1" w:styleId="CommentSubjectChar">
    <w:name w:val="Comment Subject Char"/>
    <w:basedOn w:val="CommentTextChar"/>
    <w:link w:val="CommentSubject"/>
    <w:uiPriority w:val="99"/>
    <w:semiHidden/>
    <w:rsid w:val="00230FF2"/>
    <w:rPr>
      <w:b/>
      <w:bCs/>
      <w:sz w:val="20"/>
      <w:szCs w:val="20"/>
    </w:rPr>
  </w:style>
  <w:style w:type="character" w:customStyle="1" w:styleId="ListParagraphChar">
    <w:name w:val="List Paragraph Char"/>
    <w:aliases w:val="List Paragraph 2.1 Char"/>
    <w:link w:val="ListParagraph"/>
    <w:uiPriority w:val="34"/>
    <w:qFormat/>
    <w:locked/>
    <w:rsid w:val="00057FE7"/>
    <w:rPr>
      <w:color w:val="1E5155" w:themeColor="text2"/>
      <w:sz w:val="21"/>
    </w:rPr>
  </w:style>
  <w:style w:type="table" w:customStyle="1" w:styleId="TableGrid1">
    <w:name w:val="Table Grid1"/>
    <w:basedOn w:val="TableNormal"/>
    <w:next w:val="TableGrid"/>
    <w:uiPriority w:val="39"/>
    <w:rsid w:val="00DC70DA"/>
    <w:pPr>
      <w:spacing w:after="0" w:line="240" w:lineRule="auto"/>
    </w:pPr>
    <w:rPr>
      <w:kern w:val="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1">
    <w:name w:val="Grid Table 1 Light1"/>
    <w:basedOn w:val="TableNormal"/>
    <w:uiPriority w:val="46"/>
    <w:rsid w:val="00DC70DA"/>
    <w:pPr>
      <w:spacing w:after="0" w:line="240" w:lineRule="auto"/>
    </w:pPr>
    <w:rPr>
      <w:kern w:val="2"/>
      <w14:ligatures w14:val="standardContextual"/>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paragraph" w:styleId="BalloonText">
    <w:name w:val="Balloon Text"/>
    <w:basedOn w:val="Normal"/>
    <w:link w:val="BalloonTextChar"/>
    <w:uiPriority w:val="99"/>
    <w:semiHidden/>
    <w:unhideWhenUsed/>
    <w:rsid w:val="00F833DC"/>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F833DC"/>
    <w:rPr>
      <w:rFonts w:ascii="Segoe UI" w:hAnsi="Segoe UI" w:cs="Segoe UI"/>
      <w:sz w:val="18"/>
      <w:szCs w:val="18"/>
    </w:rPr>
  </w:style>
  <w:style w:type="paragraph" w:styleId="Revision">
    <w:name w:val="Revision"/>
    <w:hidden/>
    <w:uiPriority w:val="99"/>
    <w:semiHidden/>
    <w:rsid w:val="00972F0D"/>
    <w:pPr>
      <w:spacing w:after="0" w:line="240" w:lineRule="auto"/>
    </w:pPr>
    <w:rPr>
      <w:sz w:val="21"/>
    </w:rPr>
  </w:style>
  <w:style w:type="character" w:customStyle="1" w:styleId="mw-headline">
    <w:name w:val="mw-headline"/>
    <w:basedOn w:val="DefaultParagraphFont"/>
    <w:rsid w:val="00154032"/>
  </w:style>
  <w:style w:type="character" w:styleId="FollowedHyperlink">
    <w:name w:val="FollowedHyperlink"/>
    <w:basedOn w:val="DefaultParagraphFont"/>
    <w:uiPriority w:val="99"/>
    <w:semiHidden/>
    <w:unhideWhenUsed/>
    <w:rsid w:val="00154032"/>
    <w:rPr>
      <w:color w:val="954F72"/>
      <w:u w:val="single"/>
    </w:rPr>
  </w:style>
  <w:style w:type="paragraph" w:customStyle="1" w:styleId="xl65">
    <w:name w:val="xl65"/>
    <w:basedOn w:val="Normal"/>
    <w:rsid w:val="00154032"/>
    <w:pPr>
      <w:spacing w:before="100" w:beforeAutospacing="1" w:after="100" w:afterAutospacing="1" w:line="240" w:lineRule="auto"/>
      <w:jc w:val="center"/>
    </w:pPr>
    <w:rPr>
      <w:rFonts w:ascii="Times New Roman" w:eastAsia="Times New Roman" w:hAnsi="Times New Roman" w:cs="Times New Roman"/>
      <w:sz w:val="16"/>
      <w:szCs w:val="16"/>
    </w:rPr>
  </w:style>
  <w:style w:type="paragraph" w:customStyle="1" w:styleId="xl66">
    <w:name w:val="xl66"/>
    <w:basedOn w:val="Normal"/>
    <w:rsid w:val="00154032"/>
    <w:pPr>
      <w:pBdr>
        <w:top w:val="single" w:sz="8" w:space="0" w:color="auto"/>
      </w:pBdr>
      <w:shd w:val="clear" w:color="000000" w:fill="A9D08E"/>
      <w:spacing w:before="100" w:beforeAutospacing="1" w:after="100" w:afterAutospacing="1" w:line="240" w:lineRule="auto"/>
      <w:jc w:val="center"/>
      <w:textAlignment w:val="center"/>
    </w:pPr>
    <w:rPr>
      <w:rFonts w:ascii="Times New Roman" w:eastAsia="Times New Roman" w:hAnsi="Times New Roman" w:cs="Times New Roman"/>
      <w:b/>
      <w:bCs/>
      <w:color w:val="231F20"/>
      <w:sz w:val="16"/>
      <w:szCs w:val="16"/>
    </w:rPr>
  </w:style>
  <w:style w:type="paragraph" w:customStyle="1" w:styleId="xl67">
    <w:name w:val="xl67"/>
    <w:basedOn w:val="Normal"/>
    <w:rsid w:val="00154032"/>
    <w:pPr>
      <w:shd w:val="clear" w:color="000000" w:fill="A9D08E"/>
      <w:spacing w:before="100" w:beforeAutospacing="1" w:after="100" w:afterAutospacing="1" w:line="240" w:lineRule="auto"/>
      <w:jc w:val="center"/>
      <w:textAlignment w:val="center"/>
    </w:pPr>
    <w:rPr>
      <w:rFonts w:ascii="Times New Roman" w:eastAsia="Times New Roman" w:hAnsi="Times New Roman" w:cs="Times New Roman"/>
      <w:b/>
      <w:bCs/>
      <w:color w:val="231F20"/>
      <w:sz w:val="16"/>
      <w:szCs w:val="16"/>
    </w:rPr>
  </w:style>
  <w:style w:type="paragraph" w:customStyle="1" w:styleId="xl68">
    <w:name w:val="xl68"/>
    <w:basedOn w:val="Normal"/>
    <w:rsid w:val="00154032"/>
    <w:pPr>
      <w:pBdr>
        <w:top w:val="single" w:sz="8" w:space="0" w:color="auto"/>
        <w:right w:val="single" w:sz="8" w:space="0" w:color="auto"/>
      </w:pBdr>
      <w:shd w:val="clear" w:color="000000" w:fill="A9D08E"/>
      <w:spacing w:before="100" w:beforeAutospacing="1" w:after="100" w:afterAutospacing="1" w:line="240" w:lineRule="auto"/>
      <w:jc w:val="center"/>
      <w:textAlignment w:val="center"/>
    </w:pPr>
    <w:rPr>
      <w:rFonts w:ascii="Times New Roman" w:eastAsia="Times New Roman" w:hAnsi="Times New Roman" w:cs="Times New Roman"/>
      <w:b/>
      <w:bCs/>
      <w:color w:val="231F20"/>
      <w:sz w:val="16"/>
      <w:szCs w:val="16"/>
    </w:rPr>
  </w:style>
  <w:style w:type="paragraph" w:customStyle="1" w:styleId="xl69">
    <w:name w:val="xl69"/>
    <w:basedOn w:val="Normal"/>
    <w:rsid w:val="00154032"/>
    <w:pPr>
      <w:pBdr>
        <w:right w:val="single" w:sz="8" w:space="0" w:color="auto"/>
      </w:pBdr>
      <w:shd w:val="clear" w:color="000000" w:fill="A9D08E"/>
      <w:spacing w:before="100" w:beforeAutospacing="1" w:after="100" w:afterAutospacing="1" w:line="240" w:lineRule="auto"/>
      <w:jc w:val="center"/>
      <w:textAlignment w:val="center"/>
    </w:pPr>
    <w:rPr>
      <w:rFonts w:ascii="Times New Roman" w:eastAsia="Times New Roman" w:hAnsi="Times New Roman" w:cs="Times New Roman"/>
      <w:b/>
      <w:bCs/>
      <w:color w:val="231F20"/>
      <w:sz w:val="16"/>
      <w:szCs w:val="16"/>
    </w:rPr>
  </w:style>
  <w:style w:type="paragraph" w:customStyle="1" w:styleId="xl70">
    <w:name w:val="xl70"/>
    <w:basedOn w:val="Normal"/>
    <w:rsid w:val="00154032"/>
    <w:pPr>
      <w:pBdr>
        <w:top w:val="single" w:sz="8" w:space="0" w:color="auto"/>
        <w:left w:val="single" w:sz="8" w:space="0" w:color="auto"/>
        <w:right w:val="single" w:sz="8" w:space="0" w:color="auto"/>
      </w:pBdr>
      <w:shd w:val="clear" w:color="000000" w:fill="A9D08E"/>
      <w:spacing w:before="100" w:beforeAutospacing="1" w:after="100" w:afterAutospacing="1" w:line="240" w:lineRule="auto"/>
      <w:jc w:val="center"/>
      <w:textAlignment w:val="center"/>
    </w:pPr>
    <w:rPr>
      <w:rFonts w:ascii="Times New Roman" w:eastAsia="Times New Roman" w:hAnsi="Times New Roman" w:cs="Times New Roman"/>
      <w:b/>
      <w:bCs/>
      <w:color w:val="231F20"/>
      <w:sz w:val="16"/>
      <w:szCs w:val="16"/>
    </w:rPr>
  </w:style>
  <w:style w:type="paragraph" w:customStyle="1" w:styleId="xl71">
    <w:name w:val="xl71"/>
    <w:basedOn w:val="Normal"/>
    <w:rsid w:val="00154032"/>
    <w:pPr>
      <w:pBdr>
        <w:left w:val="single" w:sz="8" w:space="0" w:color="auto"/>
        <w:right w:val="single" w:sz="8" w:space="0" w:color="auto"/>
      </w:pBdr>
      <w:shd w:val="clear" w:color="000000" w:fill="A9D08E"/>
      <w:spacing w:before="100" w:beforeAutospacing="1" w:after="100" w:afterAutospacing="1" w:line="240" w:lineRule="auto"/>
      <w:jc w:val="center"/>
      <w:textAlignment w:val="center"/>
    </w:pPr>
    <w:rPr>
      <w:rFonts w:ascii="Times New Roman" w:eastAsia="Times New Roman" w:hAnsi="Times New Roman" w:cs="Times New Roman"/>
      <w:b/>
      <w:bCs/>
      <w:color w:val="231F20"/>
      <w:sz w:val="16"/>
      <w:szCs w:val="16"/>
    </w:rPr>
  </w:style>
  <w:style w:type="paragraph" w:customStyle="1" w:styleId="xl72">
    <w:name w:val="xl72"/>
    <w:basedOn w:val="Normal"/>
    <w:rsid w:val="00154032"/>
    <w:pPr>
      <w:pBdr>
        <w:left w:val="single" w:sz="8" w:space="0" w:color="auto"/>
        <w:bottom w:val="single" w:sz="8" w:space="0" w:color="auto"/>
        <w:right w:val="single" w:sz="8" w:space="0" w:color="auto"/>
      </w:pBdr>
      <w:shd w:val="clear" w:color="000000" w:fill="A9D08E"/>
      <w:spacing w:before="100" w:beforeAutospacing="1" w:after="100" w:afterAutospacing="1" w:line="240" w:lineRule="auto"/>
      <w:jc w:val="center"/>
      <w:textAlignment w:val="center"/>
    </w:pPr>
    <w:rPr>
      <w:rFonts w:ascii="Times New Roman" w:eastAsia="Times New Roman" w:hAnsi="Times New Roman" w:cs="Times New Roman"/>
      <w:b/>
      <w:bCs/>
      <w:color w:val="231F20"/>
      <w:sz w:val="16"/>
      <w:szCs w:val="16"/>
    </w:rPr>
  </w:style>
  <w:style w:type="paragraph" w:customStyle="1" w:styleId="xl73">
    <w:name w:val="xl73"/>
    <w:basedOn w:val="Normal"/>
    <w:rsid w:val="00154032"/>
    <w:pPr>
      <w:pBdr>
        <w:top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231F20"/>
      <w:sz w:val="16"/>
      <w:szCs w:val="16"/>
    </w:rPr>
  </w:style>
  <w:style w:type="paragraph" w:customStyle="1" w:styleId="xl74">
    <w:name w:val="xl74"/>
    <w:basedOn w:val="Normal"/>
    <w:rsid w:val="00154032"/>
    <w:pPr>
      <w:pBdr>
        <w:top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231F20"/>
      <w:sz w:val="16"/>
      <w:szCs w:val="16"/>
    </w:rPr>
  </w:style>
  <w:style w:type="paragraph" w:customStyle="1" w:styleId="xl75">
    <w:name w:val="xl75"/>
    <w:basedOn w:val="Normal"/>
    <w:rsid w:val="00154032"/>
    <w:pPr>
      <w:pBdr>
        <w:top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rPr>
  </w:style>
  <w:style w:type="paragraph" w:customStyle="1" w:styleId="xl76">
    <w:name w:val="xl76"/>
    <w:basedOn w:val="Normal"/>
    <w:rsid w:val="00154032"/>
    <w:pPr>
      <w:pBdr>
        <w:top w:val="single" w:sz="4"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16"/>
      <w:szCs w:val="16"/>
    </w:rPr>
  </w:style>
  <w:style w:type="paragraph" w:customStyle="1" w:styleId="xl77">
    <w:name w:val="xl77"/>
    <w:basedOn w:val="Normal"/>
    <w:rsid w:val="00154032"/>
    <w:pPr>
      <w:pBdr>
        <w:top w:val="single" w:sz="4"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16"/>
      <w:szCs w:val="16"/>
    </w:rPr>
  </w:style>
  <w:style w:type="paragraph" w:customStyle="1" w:styleId="xl78">
    <w:name w:val="xl78"/>
    <w:basedOn w:val="Normal"/>
    <w:rsid w:val="00154032"/>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rPr>
  </w:style>
  <w:style w:type="paragraph" w:customStyle="1" w:styleId="xl79">
    <w:name w:val="xl79"/>
    <w:basedOn w:val="Normal"/>
    <w:rsid w:val="00154032"/>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rPr>
  </w:style>
  <w:style w:type="paragraph" w:customStyle="1" w:styleId="xl80">
    <w:name w:val="xl80"/>
    <w:basedOn w:val="Normal"/>
    <w:rsid w:val="00154032"/>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231F20"/>
      <w:sz w:val="16"/>
      <w:szCs w:val="16"/>
    </w:rPr>
  </w:style>
  <w:style w:type="paragraph" w:customStyle="1" w:styleId="xl81">
    <w:name w:val="xl81"/>
    <w:basedOn w:val="Normal"/>
    <w:rsid w:val="00154032"/>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16"/>
      <w:szCs w:val="16"/>
    </w:rPr>
  </w:style>
  <w:style w:type="paragraph" w:customStyle="1" w:styleId="xl82">
    <w:name w:val="xl82"/>
    <w:basedOn w:val="Normal"/>
    <w:rsid w:val="00154032"/>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16"/>
      <w:szCs w:val="16"/>
    </w:rPr>
  </w:style>
  <w:style w:type="paragraph" w:customStyle="1" w:styleId="xl83">
    <w:name w:val="xl83"/>
    <w:basedOn w:val="Normal"/>
    <w:rsid w:val="00154032"/>
    <w:pPr>
      <w:pBdr>
        <w:top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rPr>
  </w:style>
  <w:style w:type="paragraph" w:customStyle="1" w:styleId="xl84">
    <w:name w:val="xl84"/>
    <w:basedOn w:val="Normal"/>
    <w:rsid w:val="00154032"/>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rPr>
  </w:style>
  <w:style w:type="paragraph" w:customStyle="1" w:styleId="xl85">
    <w:name w:val="xl85"/>
    <w:basedOn w:val="Normal"/>
    <w:rsid w:val="00154032"/>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231F20"/>
      <w:sz w:val="16"/>
      <w:szCs w:val="16"/>
    </w:rPr>
  </w:style>
  <w:style w:type="paragraph" w:customStyle="1" w:styleId="xl86">
    <w:name w:val="xl86"/>
    <w:basedOn w:val="Normal"/>
    <w:rsid w:val="00154032"/>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rPr>
  </w:style>
  <w:style w:type="paragraph" w:customStyle="1" w:styleId="xl87">
    <w:name w:val="xl87"/>
    <w:basedOn w:val="Normal"/>
    <w:rsid w:val="00154032"/>
    <w:pPr>
      <w:pBdr>
        <w:top w:val="single" w:sz="4" w:space="0" w:color="auto"/>
        <w:bottom w:val="single" w:sz="8" w:space="0" w:color="auto"/>
      </w:pBdr>
      <w:spacing w:before="100" w:beforeAutospacing="1" w:after="100" w:afterAutospacing="1" w:line="240" w:lineRule="auto"/>
      <w:jc w:val="center"/>
    </w:pPr>
    <w:rPr>
      <w:rFonts w:ascii="Times New Roman" w:eastAsia="Times New Roman" w:hAnsi="Times New Roman" w:cs="Times New Roman"/>
      <w:sz w:val="16"/>
      <w:szCs w:val="16"/>
    </w:rPr>
  </w:style>
  <w:style w:type="paragraph" w:customStyle="1" w:styleId="xl88">
    <w:name w:val="xl88"/>
    <w:basedOn w:val="Normal"/>
    <w:rsid w:val="00154032"/>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231F20"/>
      <w:sz w:val="16"/>
      <w:szCs w:val="16"/>
    </w:rPr>
  </w:style>
  <w:style w:type="paragraph" w:customStyle="1" w:styleId="xl89">
    <w:name w:val="xl89"/>
    <w:basedOn w:val="Normal"/>
    <w:rsid w:val="00154032"/>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231F20"/>
      <w:sz w:val="16"/>
      <w:szCs w:val="16"/>
    </w:rPr>
  </w:style>
  <w:style w:type="paragraph" w:customStyle="1" w:styleId="xl90">
    <w:name w:val="xl90"/>
    <w:basedOn w:val="Normal"/>
    <w:rsid w:val="00154032"/>
    <w:pPr>
      <w:pBdr>
        <w:top w:val="single" w:sz="4"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231F20"/>
      <w:sz w:val="16"/>
      <w:szCs w:val="16"/>
    </w:rPr>
  </w:style>
  <w:style w:type="paragraph" w:customStyle="1" w:styleId="xl91">
    <w:name w:val="xl91"/>
    <w:basedOn w:val="Normal"/>
    <w:rsid w:val="00154032"/>
    <w:pPr>
      <w:pBdr>
        <w:top w:val="single" w:sz="8"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i/>
      <w:iCs/>
      <w:color w:val="231F20"/>
      <w:sz w:val="16"/>
      <w:szCs w:val="16"/>
    </w:rPr>
  </w:style>
  <w:style w:type="paragraph" w:customStyle="1" w:styleId="xl92">
    <w:name w:val="xl92"/>
    <w:basedOn w:val="Normal"/>
    <w:rsid w:val="00154032"/>
    <w:pPr>
      <w:pBdr>
        <w:top w:val="single" w:sz="8" w:space="0" w:color="auto"/>
        <w:left w:val="single" w:sz="8" w:space="0" w:color="auto"/>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i/>
      <w:iCs/>
      <w:color w:val="231F20"/>
      <w:sz w:val="16"/>
      <w:szCs w:val="16"/>
    </w:rPr>
  </w:style>
  <w:style w:type="paragraph" w:customStyle="1" w:styleId="xl93">
    <w:name w:val="xl93"/>
    <w:basedOn w:val="Normal"/>
    <w:rsid w:val="00154032"/>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231F20"/>
      <w:sz w:val="16"/>
      <w:szCs w:val="16"/>
    </w:rPr>
  </w:style>
  <w:style w:type="paragraph" w:customStyle="1" w:styleId="xl94">
    <w:name w:val="xl94"/>
    <w:basedOn w:val="Normal"/>
    <w:rsid w:val="00154032"/>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231F20"/>
      <w:sz w:val="16"/>
      <w:szCs w:val="16"/>
    </w:rPr>
  </w:style>
  <w:style w:type="paragraph" w:customStyle="1" w:styleId="xl95">
    <w:name w:val="xl95"/>
    <w:basedOn w:val="Normal"/>
    <w:rsid w:val="00154032"/>
    <w:pPr>
      <w:pBdr>
        <w:top w:val="single" w:sz="4"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231F20"/>
      <w:sz w:val="16"/>
      <w:szCs w:val="16"/>
    </w:rPr>
  </w:style>
  <w:style w:type="paragraph" w:customStyle="1" w:styleId="xl96">
    <w:name w:val="xl96"/>
    <w:basedOn w:val="Normal"/>
    <w:rsid w:val="00154032"/>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231F20"/>
      <w:sz w:val="16"/>
      <w:szCs w:val="16"/>
    </w:rPr>
  </w:style>
  <w:style w:type="paragraph" w:customStyle="1" w:styleId="xl97">
    <w:name w:val="xl97"/>
    <w:basedOn w:val="Normal"/>
    <w:rsid w:val="00154032"/>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231F20"/>
      <w:sz w:val="16"/>
      <w:szCs w:val="16"/>
    </w:rPr>
  </w:style>
  <w:style w:type="paragraph" w:customStyle="1" w:styleId="xl98">
    <w:name w:val="xl98"/>
    <w:basedOn w:val="Normal"/>
    <w:rsid w:val="00154032"/>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i/>
      <w:iCs/>
      <w:color w:val="202122"/>
      <w:sz w:val="16"/>
      <w:szCs w:val="16"/>
    </w:rPr>
  </w:style>
  <w:style w:type="paragraph" w:customStyle="1" w:styleId="xl99">
    <w:name w:val="xl99"/>
    <w:basedOn w:val="Normal"/>
    <w:rsid w:val="00154032"/>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16"/>
      <w:szCs w:val="16"/>
    </w:rPr>
  </w:style>
  <w:style w:type="table" w:styleId="GridTable5Dark-Accent5">
    <w:name w:val="Grid Table 5 Dark Accent 5"/>
    <w:basedOn w:val="TableNormal"/>
    <w:uiPriority w:val="50"/>
    <w:rsid w:val="00695F64"/>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6EB"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4849A"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4849A"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4849A"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4849A" w:themeFill="accent5"/>
      </w:tcPr>
    </w:tblStylePr>
    <w:tblStylePr w:type="band1Vert">
      <w:tblPr/>
      <w:tcPr>
        <w:shd w:val="clear" w:color="auto" w:fill="B8CED8" w:themeFill="accent5" w:themeFillTint="66"/>
      </w:tcPr>
    </w:tblStylePr>
    <w:tblStylePr w:type="band1Horz">
      <w:tblPr/>
      <w:tcPr>
        <w:shd w:val="clear" w:color="auto" w:fill="B8CED8" w:themeFill="accent5" w:themeFillTint="66"/>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5469237">
      <w:bodyDiv w:val="1"/>
      <w:marLeft w:val="0"/>
      <w:marRight w:val="0"/>
      <w:marTop w:val="0"/>
      <w:marBottom w:val="0"/>
      <w:divBdr>
        <w:top w:val="none" w:sz="0" w:space="0" w:color="auto"/>
        <w:left w:val="none" w:sz="0" w:space="0" w:color="auto"/>
        <w:bottom w:val="none" w:sz="0" w:space="0" w:color="auto"/>
        <w:right w:val="none" w:sz="0" w:space="0" w:color="auto"/>
      </w:divBdr>
    </w:div>
    <w:div w:id="128714876">
      <w:bodyDiv w:val="1"/>
      <w:marLeft w:val="0"/>
      <w:marRight w:val="0"/>
      <w:marTop w:val="0"/>
      <w:marBottom w:val="0"/>
      <w:divBdr>
        <w:top w:val="none" w:sz="0" w:space="0" w:color="auto"/>
        <w:left w:val="none" w:sz="0" w:space="0" w:color="auto"/>
        <w:bottom w:val="none" w:sz="0" w:space="0" w:color="auto"/>
        <w:right w:val="none" w:sz="0" w:space="0" w:color="auto"/>
      </w:divBdr>
    </w:div>
    <w:div w:id="168450459">
      <w:bodyDiv w:val="1"/>
      <w:marLeft w:val="0"/>
      <w:marRight w:val="0"/>
      <w:marTop w:val="0"/>
      <w:marBottom w:val="0"/>
      <w:divBdr>
        <w:top w:val="none" w:sz="0" w:space="0" w:color="auto"/>
        <w:left w:val="none" w:sz="0" w:space="0" w:color="auto"/>
        <w:bottom w:val="none" w:sz="0" w:space="0" w:color="auto"/>
        <w:right w:val="none" w:sz="0" w:space="0" w:color="auto"/>
      </w:divBdr>
    </w:div>
    <w:div w:id="261885916">
      <w:bodyDiv w:val="1"/>
      <w:marLeft w:val="0"/>
      <w:marRight w:val="0"/>
      <w:marTop w:val="0"/>
      <w:marBottom w:val="0"/>
      <w:divBdr>
        <w:top w:val="none" w:sz="0" w:space="0" w:color="auto"/>
        <w:left w:val="none" w:sz="0" w:space="0" w:color="auto"/>
        <w:bottom w:val="none" w:sz="0" w:space="0" w:color="auto"/>
        <w:right w:val="none" w:sz="0" w:space="0" w:color="auto"/>
      </w:divBdr>
    </w:div>
    <w:div w:id="278874253">
      <w:bodyDiv w:val="1"/>
      <w:marLeft w:val="0"/>
      <w:marRight w:val="0"/>
      <w:marTop w:val="0"/>
      <w:marBottom w:val="0"/>
      <w:divBdr>
        <w:top w:val="none" w:sz="0" w:space="0" w:color="auto"/>
        <w:left w:val="none" w:sz="0" w:space="0" w:color="auto"/>
        <w:bottom w:val="none" w:sz="0" w:space="0" w:color="auto"/>
        <w:right w:val="none" w:sz="0" w:space="0" w:color="auto"/>
      </w:divBdr>
    </w:div>
    <w:div w:id="288627736">
      <w:bodyDiv w:val="1"/>
      <w:marLeft w:val="0"/>
      <w:marRight w:val="0"/>
      <w:marTop w:val="0"/>
      <w:marBottom w:val="0"/>
      <w:divBdr>
        <w:top w:val="none" w:sz="0" w:space="0" w:color="auto"/>
        <w:left w:val="none" w:sz="0" w:space="0" w:color="auto"/>
        <w:bottom w:val="none" w:sz="0" w:space="0" w:color="auto"/>
        <w:right w:val="none" w:sz="0" w:space="0" w:color="auto"/>
      </w:divBdr>
    </w:div>
    <w:div w:id="335424485">
      <w:bodyDiv w:val="1"/>
      <w:marLeft w:val="0"/>
      <w:marRight w:val="0"/>
      <w:marTop w:val="0"/>
      <w:marBottom w:val="0"/>
      <w:divBdr>
        <w:top w:val="none" w:sz="0" w:space="0" w:color="auto"/>
        <w:left w:val="none" w:sz="0" w:space="0" w:color="auto"/>
        <w:bottom w:val="none" w:sz="0" w:space="0" w:color="auto"/>
        <w:right w:val="none" w:sz="0" w:space="0" w:color="auto"/>
      </w:divBdr>
    </w:div>
    <w:div w:id="360791325">
      <w:bodyDiv w:val="1"/>
      <w:marLeft w:val="0"/>
      <w:marRight w:val="0"/>
      <w:marTop w:val="0"/>
      <w:marBottom w:val="0"/>
      <w:divBdr>
        <w:top w:val="none" w:sz="0" w:space="0" w:color="auto"/>
        <w:left w:val="none" w:sz="0" w:space="0" w:color="auto"/>
        <w:bottom w:val="none" w:sz="0" w:space="0" w:color="auto"/>
        <w:right w:val="none" w:sz="0" w:space="0" w:color="auto"/>
      </w:divBdr>
    </w:div>
    <w:div w:id="370233102">
      <w:bodyDiv w:val="1"/>
      <w:marLeft w:val="0"/>
      <w:marRight w:val="0"/>
      <w:marTop w:val="0"/>
      <w:marBottom w:val="0"/>
      <w:divBdr>
        <w:top w:val="none" w:sz="0" w:space="0" w:color="auto"/>
        <w:left w:val="none" w:sz="0" w:space="0" w:color="auto"/>
        <w:bottom w:val="none" w:sz="0" w:space="0" w:color="auto"/>
        <w:right w:val="none" w:sz="0" w:space="0" w:color="auto"/>
      </w:divBdr>
    </w:div>
    <w:div w:id="394134054">
      <w:bodyDiv w:val="1"/>
      <w:marLeft w:val="0"/>
      <w:marRight w:val="0"/>
      <w:marTop w:val="0"/>
      <w:marBottom w:val="0"/>
      <w:divBdr>
        <w:top w:val="none" w:sz="0" w:space="0" w:color="auto"/>
        <w:left w:val="none" w:sz="0" w:space="0" w:color="auto"/>
        <w:bottom w:val="none" w:sz="0" w:space="0" w:color="auto"/>
        <w:right w:val="none" w:sz="0" w:space="0" w:color="auto"/>
      </w:divBdr>
    </w:div>
    <w:div w:id="409356215">
      <w:bodyDiv w:val="1"/>
      <w:marLeft w:val="0"/>
      <w:marRight w:val="0"/>
      <w:marTop w:val="0"/>
      <w:marBottom w:val="0"/>
      <w:divBdr>
        <w:top w:val="none" w:sz="0" w:space="0" w:color="auto"/>
        <w:left w:val="none" w:sz="0" w:space="0" w:color="auto"/>
        <w:bottom w:val="none" w:sz="0" w:space="0" w:color="auto"/>
        <w:right w:val="none" w:sz="0" w:space="0" w:color="auto"/>
      </w:divBdr>
    </w:div>
    <w:div w:id="495271768">
      <w:bodyDiv w:val="1"/>
      <w:marLeft w:val="0"/>
      <w:marRight w:val="0"/>
      <w:marTop w:val="0"/>
      <w:marBottom w:val="0"/>
      <w:divBdr>
        <w:top w:val="none" w:sz="0" w:space="0" w:color="auto"/>
        <w:left w:val="none" w:sz="0" w:space="0" w:color="auto"/>
        <w:bottom w:val="none" w:sz="0" w:space="0" w:color="auto"/>
        <w:right w:val="none" w:sz="0" w:space="0" w:color="auto"/>
      </w:divBdr>
    </w:div>
    <w:div w:id="566649400">
      <w:bodyDiv w:val="1"/>
      <w:marLeft w:val="0"/>
      <w:marRight w:val="0"/>
      <w:marTop w:val="0"/>
      <w:marBottom w:val="0"/>
      <w:divBdr>
        <w:top w:val="none" w:sz="0" w:space="0" w:color="auto"/>
        <w:left w:val="none" w:sz="0" w:space="0" w:color="auto"/>
        <w:bottom w:val="none" w:sz="0" w:space="0" w:color="auto"/>
        <w:right w:val="none" w:sz="0" w:space="0" w:color="auto"/>
      </w:divBdr>
    </w:div>
    <w:div w:id="670647687">
      <w:bodyDiv w:val="1"/>
      <w:marLeft w:val="0"/>
      <w:marRight w:val="0"/>
      <w:marTop w:val="0"/>
      <w:marBottom w:val="0"/>
      <w:divBdr>
        <w:top w:val="none" w:sz="0" w:space="0" w:color="auto"/>
        <w:left w:val="none" w:sz="0" w:space="0" w:color="auto"/>
        <w:bottom w:val="none" w:sz="0" w:space="0" w:color="auto"/>
        <w:right w:val="none" w:sz="0" w:space="0" w:color="auto"/>
      </w:divBdr>
    </w:div>
    <w:div w:id="787162321">
      <w:bodyDiv w:val="1"/>
      <w:marLeft w:val="0"/>
      <w:marRight w:val="0"/>
      <w:marTop w:val="0"/>
      <w:marBottom w:val="0"/>
      <w:divBdr>
        <w:top w:val="none" w:sz="0" w:space="0" w:color="auto"/>
        <w:left w:val="none" w:sz="0" w:space="0" w:color="auto"/>
        <w:bottom w:val="none" w:sz="0" w:space="0" w:color="auto"/>
        <w:right w:val="none" w:sz="0" w:space="0" w:color="auto"/>
      </w:divBdr>
      <w:divsChild>
        <w:div w:id="1374303150">
          <w:marLeft w:val="0"/>
          <w:marRight w:val="0"/>
          <w:marTop w:val="0"/>
          <w:marBottom w:val="0"/>
          <w:divBdr>
            <w:top w:val="none" w:sz="0" w:space="0" w:color="auto"/>
            <w:left w:val="none" w:sz="0" w:space="0" w:color="auto"/>
            <w:bottom w:val="none" w:sz="0" w:space="0" w:color="auto"/>
            <w:right w:val="none" w:sz="0" w:space="0" w:color="auto"/>
          </w:divBdr>
          <w:divsChild>
            <w:div w:id="437723207">
              <w:marLeft w:val="0"/>
              <w:marRight w:val="0"/>
              <w:marTop w:val="0"/>
              <w:marBottom w:val="0"/>
              <w:divBdr>
                <w:top w:val="none" w:sz="0" w:space="0" w:color="auto"/>
                <w:left w:val="none" w:sz="0" w:space="0" w:color="auto"/>
                <w:bottom w:val="none" w:sz="0" w:space="0" w:color="auto"/>
                <w:right w:val="none" w:sz="0" w:space="0" w:color="auto"/>
              </w:divBdr>
              <w:divsChild>
                <w:div w:id="1551843096">
                  <w:marLeft w:val="0"/>
                  <w:marRight w:val="0"/>
                  <w:marTop w:val="0"/>
                  <w:marBottom w:val="0"/>
                  <w:divBdr>
                    <w:top w:val="none" w:sz="0" w:space="0" w:color="auto"/>
                    <w:left w:val="none" w:sz="0" w:space="0" w:color="auto"/>
                    <w:bottom w:val="none" w:sz="0" w:space="0" w:color="auto"/>
                    <w:right w:val="none" w:sz="0" w:space="0" w:color="auto"/>
                  </w:divBdr>
                  <w:divsChild>
                    <w:div w:id="724304775">
                      <w:marLeft w:val="0"/>
                      <w:marRight w:val="0"/>
                      <w:marTop w:val="0"/>
                      <w:marBottom w:val="0"/>
                      <w:divBdr>
                        <w:top w:val="none" w:sz="0" w:space="0" w:color="auto"/>
                        <w:left w:val="none" w:sz="0" w:space="0" w:color="auto"/>
                        <w:bottom w:val="none" w:sz="0" w:space="0" w:color="auto"/>
                        <w:right w:val="none" w:sz="0" w:space="0" w:color="auto"/>
                      </w:divBdr>
                      <w:divsChild>
                        <w:div w:id="755319350">
                          <w:marLeft w:val="0"/>
                          <w:marRight w:val="0"/>
                          <w:marTop w:val="0"/>
                          <w:marBottom w:val="0"/>
                          <w:divBdr>
                            <w:top w:val="none" w:sz="0" w:space="0" w:color="auto"/>
                            <w:left w:val="none" w:sz="0" w:space="0" w:color="auto"/>
                            <w:bottom w:val="none" w:sz="0" w:space="0" w:color="auto"/>
                            <w:right w:val="none" w:sz="0" w:space="0" w:color="auto"/>
                          </w:divBdr>
                          <w:divsChild>
                            <w:div w:id="17399813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27404791">
      <w:bodyDiv w:val="1"/>
      <w:marLeft w:val="0"/>
      <w:marRight w:val="0"/>
      <w:marTop w:val="0"/>
      <w:marBottom w:val="0"/>
      <w:divBdr>
        <w:top w:val="none" w:sz="0" w:space="0" w:color="auto"/>
        <w:left w:val="none" w:sz="0" w:space="0" w:color="auto"/>
        <w:bottom w:val="none" w:sz="0" w:space="0" w:color="auto"/>
        <w:right w:val="none" w:sz="0" w:space="0" w:color="auto"/>
      </w:divBdr>
    </w:div>
    <w:div w:id="846597351">
      <w:bodyDiv w:val="1"/>
      <w:marLeft w:val="0"/>
      <w:marRight w:val="0"/>
      <w:marTop w:val="0"/>
      <w:marBottom w:val="0"/>
      <w:divBdr>
        <w:top w:val="none" w:sz="0" w:space="0" w:color="auto"/>
        <w:left w:val="none" w:sz="0" w:space="0" w:color="auto"/>
        <w:bottom w:val="none" w:sz="0" w:space="0" w:color="auto"/>
        <w:right w:val="none" w:sz="0" w:space="0" w:color="auto"/>
      </w:divBdr>
    </w:div>
    <w:div w:id="874122788">
      <w:bodyDiv w:val="1"/>
      <w:marLeft w:val="0"/>
      <w:marRight w:val="0"/>
      <w:marTop w:val="0"/>
      <w:marBottom w:val="0"/>
      <w:divBdr>
        <w:top w:val="none" w:sz="0" w:space="0" w:color="auto"/>
        <w:left w:val="none" w:sz="0" w:space="0" w:color="auto"/>
        <w:bottom w:val="none" w:sz="0" w:space="0" w:color="auto"/>
        <w:right w:val="none" w:sz="0" w:space="0" w:color="auto"/>
      </w:divBdr>
    </w:div>
    <w:div w:id="954797027">
      <w:bodyDiv w:val="1"/>
      <w:marLeft w:val="0"/>
      <w:marRight w:val="0"/>
      <w:marTop w:val="0"/>
      <w:marBottom w:val="0"/>
      <w:divBdr>
        <w:top w:val="none" w:sz="0" w:space="0" w:color="auto"/>
        <w:left w:val="none" w:sz="0" w:space="0" w:color="auto"/>
        <w:bottom w:val="none" w:sz="0" w:space="0" w:color="auto"/>
        <w:right w:val="none" w:sz="0" w:space="0" w:color="auto"/>
      </w:divBdr>
    </w:div>
    <w:div w:id="956331396">
      <w:bodyDiv w:val="1"/>
      <w:marLeft w:val="0"/>
      <w:marRight w:val="0"/>
      <w:marTop w:val="0"/>
      <w:marBottom w:val="0"/>
      <w:divBdr>
        <w:top w:val="none" w:sz="0" w:space="0" w:color="auto"/>
        <w:left w:val="none" w:sz="0" w:space="0" w:color="auto"/>
        <w:bottom w:val="none" w:sz="0" w:space="0" w:color="auto"/>
        <w:right w:val="none" w:sz="0" w:space="0" w:color="auto"/>
      </w:divBdr>
    </w:div>
    <w:div w:id="1064370217">
      <w:bodyDiv w:val="1"/>
      <w:marLeft w:val="0"/>
      <w:marRight w:val="0"/>
      <w:marTop w:val="0"/>
      <w:marBottom w:val="0"/>
      <w:divBdr>
        <w:top w:val="none" w:sz="0" w:space="0" w:color="auto"/>
        <w:left w:val="none" w:sz="0" w:space="0" w:color="auto"/>
        <w:bottom w:val="none" w:sz="0" w:space="0" w:color="auto"/>
        <w:right w:val="none" w:sz="0" w:space="0" w:color="auto"/>
      </w:divBdr>
    </w:div>
    <w:div w:id="1087188083">
      <w:bodyDiv w:val="1"/>
      <w:marLeft w:val="0"/>
      <w:marRight w:val="0"/>
      <w:marTop w:val="0"/>
      <w:marBottom w:val="0"/>
      <w:divBdr>
        <w:top w:val="none" w:sz="0" w:space="0" w:color="auto"/>
        <w:left w:val="none" w:sz="0" w:space="0" w:color="auto"/>
        <w:bottom w:val="none" w:sz="0" w:space="0" w:color="auto"/>
        <w:right w:val="none" w:sz="0" w:space="0" w:color="auto"/>
      </w:divBdr>
    </w:div>
    <w:div w:id="1141734518">
      <w:bodyDiv w:val="1"/>
      <w:marLeft w:val="0"/>
      <w:marRight w:val="0"/>
      <w:marTop w:val="0"/>
      <w:marBottom w:val="0"/>
      <w:divBdr>
        <w:top w:val="none" w:sz="0" w:space="0" w:color="auto"/>
        <w:left w:val="none" w:sz="0" w:space="0" w:color="auto"/>
        <w:bottom w:val="none" w:sz="0" w:space="0" w:color="auto"/>
        <w:right w:val="none" w:sz="0" w:space="0" w:color="auto"/>
      </w:divBdr>
    </w:div>
    <w:div w:id="1163397716">
      <w:bodyDiv w:val="1"/>
      <w:marLeft w:val="0"/>
      <w:marRight w:val="0"/>
      <w:marTop w:val="0"/>
      <w:marBottom w:val="0"/>
      <w:divBdr>
        <w:top w:val="none" w:sz="0" w:space="0" w:color="auto"/>
        <w:left w:val="none" w:sz="0" w:space="0" w:color="auto"/>
        <w:bottom w:val="none" w:sz="0" w:space="0" w:color="auto"/>
        <w:right w:val="none" w:sz="0" w:space="0" w:color="auto"/>
      </w:divBdr>
    </w:div>
    <w:div w:id="1172260783">
      <w:bodyDiv w:val="1"/>
      <w:marLeft w:val="0"/>
      <w:marRight w:val="0"/>
      <w:marTop w:val="0"/>
      <w:marBottom w:val="0"/>
      <w:divBdr>
        <w:top w:val="none" w:sz="0" w:space="0" w:color="auto"/>
        <w:left w:val="none" w:sz="0" w:space="0" w:color="auto"/>
        <w:bottom w:val="none" w:sz="0" w:space="0" w:color="auto"/>
        <w:right w:val="none" w:sz="0" w:space="0" w:color="auto"/>
      </w:divBdr>
    </w:div>
    <w:div w:id="1229149128">
      <w:bodyDiv w:val="1"/>
      <w:marLeft w:val="0"/>
      <w:marRight w:val="0"/>
      <w:marTop w:val="0"/>
      <w:marBottom w:val="0"/>
      <w:divBdr>
        <w:top w:val="none" w:sz="0" w:space="0" w:color="auto"/>
        <w:left w:val="none" w:sz="0" w:space="0" w:color="auto"/>
        <w:bottom w:val="none" w:sz="0" w:space="0" w:color="auto"/>
        <w:right w:val="none" w:sz="0" w:space="0" w:color="auto"/>
      </w:divBdr>
      <w:divsChild>
        <w:div w:id="446195281">
          <w:marLeft w:val="0"/>
          <w:marRight w:val="0"/>
          <w:marTop w:val="0"/>
          <w:marBottom w:val="0"/>
          <w:divBdr>
            <w:top w:val="none" w:sz="0" w:space="0" w:color="auto"/>
            <w:left w:val="none" w:sz="0" w:space="0" w:color="auto"/>
            <w:bottom w:val="none" w:sz="0" w:space="0" w:color="auto"/>
            <w:right w:val="none" w:sz="0" w:space="0" w:color="auto"/>
          </w:divBdr>
          <w:divsChild>
            <w:div w:id="1955594511">
              <w:marLeft w:val="0"/>
              <w:marRight w:val="0"/>
              <w:marTop w:val="0"/>
              <w:marBottom w:val="0"/>
              <w:divBdr>
                <w:top w:val="none" w:sz="0" w:space="0" w:color="auto"/>
                <w:left w:val="none" w:sz="0" w:space="0" w:color="auto"/>
                <w:bottom w:val="none" w:sz="0" w:space="0" w:color="auto"/>
                <w:right w:val="none" w:sz="0" w:space="0" w:color="auto"/>
              </w:divBdr>
              <w:divsChild>
                <w:div w:id="1640645059">
                  <w:marLeft w:val="0"/>
                  <w:marRight w:val="0"/>
                  <w:marTop w:val="0"/>
                  <w:marBottom w:val="0"/>
                  <w:divBdr>
                    <w:top w:val="none" w:sz="0" w:space="0" w:color="auto"/>
                    <w:left w:val="none" w:sz="0" w:space="0" w:color="auto"/>
                    <w:bottom w:val="none" w:sz="0" w:space="0" w:color="auto"/>
                    <w:right w:val="none" w:sz="0" w:space="0" w:color="auto"/>
                  </w:divBdr>
                  <w:divsChild>
                    <w:div w:id="1476485089">
                      <w:marLeft w:val="0"/>
                      <w:marRight w:val="0"/>
                      <w:marTop w:val="0"/>
                      <w:marBottom w:val="0"/>
                      <w:divBdr>
                        <w:top w:val="none" w:sz="0" w:space="0" w:color="auto"/>
                        <w:left w:val="none" w:sz="0" w:space="0" w:color="auto"/>
                        <w:bottom w:val="none" w:sz="0" w:space="0" w:color="auto"/>
                        <w:right w:val="none" w:sz="0" w:space="0" w:color="auto"/>
                      </w:divBdr>
                      <w:divsChild>
                        <w:div w:id="159932558">
                          <w:marLeft w:val="0"/>
                          <w:marRight w:val="0"/>
                          <w:marTop w:val="0"/>
                          <w:marBottom w:val="0"/>
                          <w:divBdr>
                            <w:top w:val="none" w:sz="0" w:space="0" w:color="auto"/>
                            <w:left w:val="none" w:sz="0" w:space="0" w:color="auto"/>
                            <w:bottom w:val="none" w:sz="0" w:space="0" w:color="auto"/>
                            <w:right w:val="none" w:sz="0" w:space="0" w:color="auto"/>
                          </w:divBdr>
                          <w:divsChild>
                            <w:div w:id="1727685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54825816">
      <w:bodyDiv w:val="1"/>
      <w:marLeft w:val="0"/>
      <w:marRight w:val="0"/>
      <w:marTop w:val="0"/>
      <w:marBottom w:val="0"/>
      <w:divBdr>
        <w:top w:val="none" w:sz="0" w:space="0" w:color="auto"/>
        <w:left w:val="none" w:sz="0" w:space="0" w:color="auto"/>
        <w:bottom w:val="none" w:sz="0" w:space="0" w:color="auto"/>
        <w:right w:val="none" w:sz="0" w:space="0" w:color="auto"/>
      </w:divBdr>
    </w:div>
    <w:div w:id="1338120798">
      <w:bodyDiv w:val="1"/>
      <w:marLeft w:val="0"/>
      <w:marRight w:val="0"/>
      <w:marTop w:val="0"/>
      <w:marBottom w:val="0"/>
      <w:divBdr>
        <w:top w:val="none" w:sz="0" w:space="0" w:color="auto"/>
        <w:left w:val="none" w:sz="0" w:space="0" w:color="auto"/>
        <w:bottom w:val="none" w:sz="0" w:space="0" w:color="auto"/>
        <w:right w:val="none" w:sz="0" w:space="0" w:color="auto"/>
      </w:divBdr>
    </w:div>
    <w:div w:id="1355300352">
      <w:bodyDiv w:val="1"/>
      <w:marLeft w:val="0"/>
      <w:marRight w:val="0"/>
      <w:marTop w:val="0"/>
      <w:marBottom w:val="0"/>
      <w:divBdr>
        <w:top w:val="none" w:sz="0" w:space="0" w:color="auto"/>
        <w:left w:val="none" w:sz="0" w:space="0" w:color="auto"/>
        <w:bottom w:val="none" w:sz="0" w:space="0" w:color="auto"/>
        <w:right w:val="none" w:sz="0" w:space="0" w:color="auto"/>
      </w:divBdr>
    </w:div>
    <w:div w:id="1381855742">
      <w:bodyDiv w:val="1"/>
      <w:marLeft w:val="0"/>
      <w:marRight w:val="0"/>
      <w:marTop w:val="0"/>
      <w:marBottom w:val="0"/>
      <w:divBdr>
        <w:top w:val="none" w:sz="0" w:space="0" w:color="auto"/>
        <w:left w:val="none" w:sz="0" w:space="0" w:color="auto"/>
        <w:bottom w:val="none" w:sz="0" w:space="0" w:color="auto"/>
        <w:right w:val="none" w:sz="0" w:space="0" w:color="auto"/>
      </w:divBdr>
    </w:div>
    <w:div w:id="1393382271">
      <w:bodyDiv w:val="1"/>
      <w:marLeft w:val="0"/>
      <w:marRight w:val="0"/>
      <w:marTop w:val="0"/>
      <w:marBottom w:val="0"/>
      <w:divBdr>
        <w:top w:val="none" w:sz="0" w:space="0" w:color="auto"/>
        <w:left w:val="none" w:sz="0" w:space="0" w:color="auto"/>
        <w:bottom w:val="none" w:sz="0" w:space="0" w:color="auto"/>
        <w:right w:val="none" w:sz="0" w:space="0" w:color="auto"/>
      </w:divBdr>
    </w:div>
    <w:div w:id="1411846360">
      <w:bodyDiv w:val="1"/>
      <w:marLeft w:val="0"/>
      <w:marRight w:val="0"/>
      <w:marTop w:val="0"/>
      <w:marBottom w:val="0"/>
      <w:divBdr>
        <w:top w:val="none" w:sz="0" w:space="0" w:color="auto"/>
        <w:left w:val="none" w:sz="0" w:space="0" w:color="auto"/>
        <w:bottom w:val="none" w:sz="0" w:space="0" w:color="auto"/>
        <w:right w:val="none" w:sz="0" w:space="0" w:color="auto"/>
      </w:divBdr>
    </w:div>
    <w:div w:id="1522861271">
      <w:bodyDiv w:val="1"/>
      <w:marLeft w:val="0"/>
      <w:marRight w:val="0"/>
      <w:marTop w:val="0"/>
      <w:marBottom w:val="0"/>
      <w:divBdr>
        <w:top w:val="none" w:sz="0" w:space="0" w:color="auto"/>
        <w:left w:val="none" w:sz="0" w:space="0" w:color="auto"/>
        <w:bottom w:val="none" w:sz="0" w:space="0" w:color="auto"/>
        <w:right w:val="none" w:sz="0" w:space="0" w:color="auto"/>
      </w:divBdr>
    </w:div>
    <w:div w:id="1541086127">
      <w:bodyDiv w:val="1"/>
      <w:marLeft w:val="0"/>
      <w:marRight w:val="0"/>
      <w:marTop w:val="0"/>
      <w:marBottom w:val="0"/>
      <w:divBdr>
        <w:top w:val="none" w:sz="0" w:space="0" w:color="auto"/>
        <w:left w:val="none" w:sz="0" w:space="0" w:color="auto"/>
        <w:bottom w:val="none" w:sz="0" w:space="0" w:color="auto"/>
        <w:right w:val="none" w:sz="0" w:space="0" w:color="auto"/>
      </w:divBdr>
    </w:div>
    <w:div w:id="1548254073">
      <w:bodyDiv w:val="1"/>
      <w:marLeft w:val="0"/>
      <w:marRight w:val="0"/>
      <w:marTop w:val="0"/>
      <w:marBottom w:val="0"/>
      <w:divBdr>
        <w:top w:val="none" w:sz="0" w:space="0" w:color="auto"/>
        <w:left w:val="none" w:sz="0" w:space="0" w:color="auto"/>
        <w:bottom w:val="none" w:sz="0" w:space="0" w:color="auto"/>
        <w:right w:val="none" w:sz="0" w:space="0" w:color="auto"/>
      </w:divBdr>
    </w:div>
    <w:div w:id="1560557703">
      <w:bodyDiv w:val="1"/>
      <w:marLeft w:val="0"/>
      <w:marRight w:val="0"/>
      <w:marTop w:val="0"/>
      <w:marBottom w:val="0"/>
      <w:divBdr>
        <w:top w:val="none" w:sz="0" w:space="0" w:color="auto"/>
        <w:left w:val="none" w:sz="0" w:space="0" w:color="auto"/>
        <w:bottom w:val="none" w:sz="0" w:space="0" w:color="auto"/>
        <w:right w:val="none" w:sz="0" w:space="0" w:color="auto"/>
      </w:divBdr>
    </w:div>
    <w:div w:id="1692760915">
      <w:bodyDiv w:val="1"/>
      <w:marLeft w:val="0"/>
      <w:marRight w:val="0"/>
      <w:marTop w:val="0"/>
      <w:marBottom w:val="0"/>
      <w:divBdr>
        <w:top w:val="none" w:sz="0" w:space="0" w:color="auto"/>
        <w:left w:val="none" w:sz="0" w:space="0" w:color="auto"/>
        <w:bottom w:val="none" w:sz="0" w:space="0" w:color="auto"/>
        <w:right w:val="none" w:sz="0" w:space="0" w:color="auto"/>
      </w:divBdr>
    </w:div>
    <w:div w:id="1731684239">
      <w:bodyDiv w:val="1"/>
      <w:marLeft w:val="0"/>
      <w:marRight w:val="0"/>
      <w:marTop w:val="0"/>
      <w:marBottom w:val="0"/>
      <w:divBdr>
        <w:top w:val="none" w:sz="0" w:space="0" w:color="auto"/>
        <w:left w:val="none" w:sz="0" w:space="0" w:color="auto"/>
        <w:bottom w:val="none" w:sz="0" w:space="0" w:color="auto"/>
        <w:right w:val="none" w:sz="0" w:space="0" w:color="auto"/>
      </w:divBdr>
    </w:div>
    <w:div w:id="1772435919">
      <w:bodyDiv w:val="1"/>
      <w:marLeft w:val="0"/>
      <w:marRight w:val="0"/>
      <w:marTop w:val="0"/>
      <w:marBottom w:val="0"/>
      <w:divBdr>
        <w:top w:val="none" w:sz="0" w:space="0" w:color="auto"/>
        <w:left w:val="none" w:sz="0" w:space="0" w:color="auto"/>
        <w:bottom w:val="none" w:sz="0" w:space="0" w:color="auto"/>
        <w:right w:val="none" w:sz="0" w:space="0" w:color="auto"/>
      </w:divBdr>
    </w:div>
    <w:div w:id="1838574448">
      <w:bodyDiv w:val="1"/>
      <w:marLeft w:val="0"/>
      <w:marRight w:val="0"/>
      <w:marTop w:val="0"/>
      <w:marBottom w:val="0"/>
      <w:divBdr>
        <w:top w:val="none" w:sz="0" w:space="0" w:color="auto"/>
        <w:left w:val="none" w:sz="0" w:space="0" w:color="auto"/>
        <w:bottom w:val="none" w:sz="0" w:space="0" w:color="auto"/>
        <w:right w:val="none" w:sz="0" w:space="0" w:color="auto"/>
      </w:divBdr>
    </w:div>
    <w:div w:id="1910384222">
      <w:bodyDiv w:val="1"/>
      <w:marLeft w:val="0"/>
      <w:marRight w:val="0"/>
      <w:marTop w:val="0"/>
      <w:marBottom w:val="0"/>
      <w:divBdr>
        <w:top w:val="none" w:sz="0" w:space="0" w:color="auto"/>
        <w:left w:val="none" w:sz="0" w:space="0" w:color="auto"/>
        <w:bottom w:val="none" w:sz="0" w:space="0" w:color="auto"/>
        <w:right w:val="none" w:sz="0" w:space="0" w:color="auto"/>
      </w:divBdr>
    </w:div>
    <w:div w:id="2036031438">
      <w:bodyDiv w:val="1"/>
      <w:marLeft w:val="0"/>
      <w:marRight w:val="0"/>
      <w:marTop w:val="0"/>
      <w:marBottom w:val="0"/>
      <w:divBdr>
        <w:top w:val="none" w:sz="0" w:space="0" w:color="auto"/>
        <w:left w:val="none" w:sz="0" w:space="0" w:color="auto"/>
        <w:bottom w:val="none" w:sz="0" w:space="0" w:color="auto"/>
        <w:right w:val="none" w:sz="0" w:space="0" w:color="auto"/>
      </w:divBdr>
    </w:div>
    <w:div w:id="20445966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footer" Target="footer1.xml"/><Relationship Id="rId26" Type="http://schemas.openxmlformats.org/officeDocument/2006/relationships/customXml" Target="../customXml/item4.xml"/><Relationship Id="rId3" Type="http://schemas.openxmlformats.org/officeDocument/2006/relationships/styles" Target="styles.xml"/><Relationship Id="rId21" Type="http://schemas.openxmlformats.org/officeDocument/2006/relationships/image" Target="media/image9.jpe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header" Target="header1.xml"/><Relationship Id="rId25" Type="http://schemas.openxmlformats.org/officeDocument/2006/relationships/customXml" Target="../customXml/item3.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customXml" Target="../customXml/item2.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hyperlink" Target="mailto:office@e3consulting.co.me" TargetMode="External"/><Relationship Id="rId14" Type="http://schemas.openxmlformats.org/officeDocument/2006/relationships/image" Target="media/image6.png"/><Relationship Id="rId22" Type="http://schemas.openxmlformats.org/officeDocument/2006/relationships/fontTable" Target="fontTable.xml"/></Relationships>
</file>

<file path=word/theme/_rels/theme1.xml.rels><?xml version="1.0" encoding="UTF-8" standalone="yes"?>
<Relationships xmlns="http://schemas.openxmlformats.org/package/2006/relationships"><Relationship Id="rId1" Type="http://schemas.openxmlformats.org/officeDocument/2006/relationships/image" Target="../media/image10.jpeg"/></Relationships>
</file>

<file path=word/theme/theme1.xml><?xml version="1.0" encoding="utf-8"?>
<a:theme xmlns:a="http://schemas.openxmlformats.org/drawingml/2006/main" name="Ion">
  <a:themeElements>
    <a:clrScheme name="Ion">
      <a:dk1>
        <a:sysClr val="windowText" lastClr="000000"/>
      </a:dk1>
      <a:lt1>
        <a:sysClr val="window" lastClr="FFFFFF"/>
      </a:lt1>
      <a:dk2>
        <a:srgbClr val="1E5155"/>
      </a:dk2>
      <a:lt2>
        <a:srgbClr val="EBEBEB"/>
      </a:lt2>
      <a:accent1>
        <a:srgbClr val="B01513"/>
      </a:accent1>
      <a:accent2>
        <a:srgbClr val="EA6312"/>
      </a:accent2>
      <a:accent3>
        <a:srgbClr val="E6B729"/>
      </a:accent3>
      <a:accent4>
        <a:srgbClr val="6AAC90"/>
      </a:accent4>
      <a:accent5>
        <a:srgbClr val="54849A"/>
      </a:accent5>
      <a:accent6>
        <a:srgbClr val="9E5E9B"/>
      </a:accent6>
      <a:hlink>
        <a:srgbClr val="58C1BA"/>
      </a:hlink>
      <a:folHlink>
        <a:srgbClr val="9DFFCB"/>
      </a:folHlink>
    </a:clrScheme>
    <a:fontScheme name="Ion">
      <a:majorFont>
        <a:latin typeface="Century Gothic" panose="020B0502020202020204"/>
        <a:ea typeface=""/>
        <a:cs typeface=""/>
        <a:font script="Jpan" typeface="メイリオ"/>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Gothic" panose="020B050202020202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Ion">
      <a:fillStyleLst>
        <a:solidFill>
          <a:schemeClr val="phClr"/>
        </a:solidFill>
        <a:gradFill rotWithShape="1">
          <a:gsLst>
            <a:gs pos="0">
              <a:schemeClr val="phClr">
                <a:tint val="64000"/>
                <a:lumMod val="118000"/>
              </a:schemeClr>
            </a:gs>
            <a:gs pos="100000">
              <a:schemeClr val="phClr">
                <a:tint val="92000"/>
                <a:alpha val="100000"/>
                <a:lumMod val="110000"/>
              </a:schemeClr>
            </a:gs>
          </a:gsLst>
          <a:lin ang="5400000" scaled="0"/>
        </a:gradFill>
        <a:gradFill rotWithShape="1">
          <a:gsLst>
            <a:gs pos="0">
              <a:schemeClr val="phClr">
                <a:tint val="98000"/>
                <a:lumMod val="114000"/>
              </a:schemeClr>
            </a:gs>
            <a:gs pos="100000">
              <a:schemeClr val="phClr">
                <a:shade val="90000"/>
                <a:lumMod val="84000"/>
              </a:schemeClr>
            </a:gs>
          </a:gsLst>
          <a:lin ang="5400000" scaled="0"/>
        </a:gradFill>
      </a:fillStyleLst>
      <a:lnStyleLst>
        <a:ln w="9525" cap="rnd" cmpd="sng" algn="ctr">
          <a:solidFill>
            <a:schemeClr val="phClr"/>
          </a:solidFill>
          <a:prstDash val="solid"/>
        </a:ln>
        <a:ln w="19050" cap="rnd" cmpd="sng" algn="ctr">
          <a:solidFill>
            <a:schemeClr val="phClr"/>
          </a:solidFill>
          <a:prstDash val="solid"/>
        </a:ln>
        <a:ln w="28575" cap="rnd" cmpd="sng" algn="ctr">
          <a:solidFill>
            <a:schemeClr val="phClr"/>
          </a:solidFill>
          <a:prstDash val="solid"/>
        </a:ln>
      </a:lnStyleLst>
      <a:effectStyleLst>
        <a:effectStyle>
          <a:effectLst/>
        </a:effectStyle>
        <a:effectStyle>
          <a:effectLst>
            <a:outerShdw blurRad="38100" dist="25400" dir="5400000" rotWithShape="0">
              <a:srgbClr val="000000">
                <a:alpha val="45000"/>
              </a:srgbClr>
            </a:outerShdw>
          </a:effectLst>
        </a:effectStyle>
        <a:effectStyle>
          <a:effectLst>
            <a:outerShdw blurRad="63500" dist="38100" dir="5400000" rotWithShape="0">
              <a:srgbClr val="000000">
                <a:alpha val="60000"/>
              </a:srgbClr>
            </a:outerShdw>
          </a:effectLst>
          <a:scene3d>
            <a:camera prst="orthographicFront">
              <a:rot lat="0" lon="0" rev="0"/>
            </a:camera>
            <a:lightRig rig="threePt" dir="tl"/>
          </a:scene3d>
          <a:sp3d prstMaterial="plastic">
            <a:bevelT w="0" h="0"/>
          </a:sp3d>
        </a:effectStyle>
      </a:effectStyleLst>
      <a:bgFillStyleLst>
        <a:solidFill>
          <a:schemeClr val="phClr"/>
        </a:solidFill>
        <a:gradFill rotWithShape="1">
          <a:gsLst>
            <a:gs pos="0">
              <a:schemeClr val="phClr">
                <a:tint val="97000"/>
                <a:hueMod val="88000"/>
                <a:satMod val="130000"/>
                <a:lumMod val="124000"/>
              </a:schemeClr>
            </a:gs>
            <a:gs pos="100000">
              <a:schemeClr val="phClr">
                <a:tint val="96000"/>
                <a:shade val="88000"/>
                <a:hueMod val="108000"/>
                <a:satMod val="164000"/>
                <a:lumMod val="76000"/>
              </a:schemeClr>
            </a:gs>
          </a:gsLst>
          <a:path path="circle">
            <a:fillToRect l="45000" t="65000" r="125000" b="100000"/>
          </a:path>
        </a:gradFill>
        <a:blipFill rotWithShape="1">
          <a:blip xmlns:r="http://schemas.openxmlformats.org/officeDocument/2006/relationships" r:embed="rId1">
            <a:duotone>
              <a:schemeClr val="phClr">
                <a:shade val="69000"/>
                <a:hueMod val="108000"/>
                <a:satMod val="164000"/>
                <a:lumMod val="74000"/>
              </a:schemeClr>
              <a:schemeClr val="phClr">
                <a:tint val="96000"/>
                <a:hueMod val="88000"/>
                <a:satMod val="140000"/>
                <a:lumMod val="132000"/>
              </a:schemeClr>
            </a:duotone>
          </a:blip>
          <a:stretch/>
        </a:blipFill>
      </a:bgFillStyleLst>
    </a:fmtScheme>
  </a:themeElements>
  <a:objectDefaults/>
  <a:extraClrSchemeLst/>
  <a:extLst>
    <a:ext uri="{05A4C25C-085E-4340-85A3-A5531E510DB2}">
      <thm15:themeFamily xmlns:thm15="http://schemas.microsoft.com/office/thememl/2012/main" name="Ion" id="{B8441ADB-2E43-4AF7-B97A-BD870242C6A8}" vid="{292E63A9-BB86-4E3D-B92A-7223C6510D2E}"/>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7DFC1F2D5D412145895B372EE30D1476" ma:contentTypeVersion="23" ma:contentTypeDescription="Create a new document." ma:contentTypeScope="" ma:versionID="3d138f895c619d9a3047747e33258ad8">
  <xsd:schema xmlns:xsd="http://www.w3.org/2001/XMLSchema" xmlns:xs="http://www.w3.org/2001/XMLSchema" xmlns:p="http://schemas.microsoft.com/office/2006/metadata/properties" xmlns:ns1="http://schemas.microsoft.com/sharepoint/v3" xmlns:ns2="14a4c7eb-f6e3-410b-8bc7-bcbd463cc259" xmlns:ns3="198f3a57-6bf6-4746-a3af-d88405e89332" xmlns:ns4="ac0f2cb4-908e-41c7-976c-eb68511c53aa" targetNamespace="http://schemas.microsoft.com/office/2006/metadata/properties" ma:root="true" ma:fieldsID="c52560df56245c6245a24ea616128b1f" ns1:_="" ns2:_="" ns3:_="" ns4:_="">
    <xsd:import namespace="http://schemas.microsoft.com/sharepoint/v3"/>
    <xsd:import namespace="14a4c7eb-f6e3-410b-8bc7-bcbd463cc259"/>
    <xsd:import namespace="198f3a57-6bf6-4746-a3af-d88405e89332"/>
    <xsd:import namespace="ac0f2cb4-908e-41c7-976c-eb68511c53aa"/>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1:_ip_UnifiedCompliancePolicyProperties" minOccurs="0"/>
                <xsd:element ref="ns1:_ip_UnifiedCompliancePolicyUIAction" minOccurs="0"/>
                <xsd:element ref="ns2:MediaServiceDateTaken" minOccurs="0"/>
                <xsd:element ref="ns2:MediaLengthInSeconds" minOccurs="0"/>
                <xsd:element ref="ns2:MediaServiceAutoTags" minOccurs="0"/>
                <xsd:element ref="ns2:MediaServiceOCR" minOccurs="0"/>
                <xsd:element ref="ns2:MediaServiceGenerationTime" minOccurs="0"/>
                <xsd:element ref="ns2:MediaServiceEventHashCode" minOccurs="0"/>
                <xsd:element ref="ns2:lcf76f155ced4ddcb4097134ff3c332f" minOccurs="0"/>
                <xsd:element ref="ns4:TaxCatchAll" minOccurs="0"/>
                <xsd:element ref="ns2:MediaServiceLocation" minOccurs="0"/>
                <xsd:element ref="ns2:Tag" minOccurs="0"/>
                <xsd:element ref="ns2:_x0054_ag2"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4" nillable="true" ma:displayName="Unified Compliance Policy Properties" ma:hidden="true" ma:internalName="_ip_UnifiedCompliancePolicyProperties">
      <xsd:simpleType>
        <xsd:restriction base="dms:Note"/>
      </xsd:simpleType>
    </xsd:element>
    <xsd:element name="_ip_UnifiedCompliancePolicyUIAction" ma:index="15"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4a4c7eb-f6e3-410b-8bc7-bcbd463cc25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0dd5f4a5-f25a-477f-9e2f-199529010064" ma:termSetId="09814cd3-568e-fe90-9814-8d621ff8fb84" ma:anchorId="fba54fb3-c3e1-fe81-a776-ca4b69148c4d" ma:open="true" ma:isKeyword="false">
      <xsd:complexType>
        <xsd:sequence>
          <xsd:element ref="pc:Terms" minOccurs="0" maxOccurs="1"/>
        </xsd:sequence>
      </xsd:complexType>
    </xsd:element>
    <xsd:element name="MediaServiceLocation" ma:index="25" nillable="true" ma:displayName="Location" ma:internalName="MediaServiceLocation" ma:readOnly="true">
      <xsd:simpleType>
        <xsd:restriction base="dms:Text"/>
      </xsd:simpleType>
    </xsd:element>
    <xsd:element name="Tag" ma:index="26" nillable="true" ma:displayName="Tag" ma:format="Dropdown" ma:internalName="Tag">
      <xsd:simpleType>
        <xsd:restriction base="dms:Text">
          <xsd:maxLength value="255"/>
        </xsd:restriction>
      </xsd:simpleType>
    </xsd:element>
    <xsd:element name="_x0054_ag2" ma:index="27" nillable="true" ma:displayName="Tag 2" ma:description="Adaptation: Soil erosion, irrigation, variable rate" ma:format="Dropdown" ma:internalName="_x0054_ag2">
      <xsd:simpleType>
        <xsd:restriction base="dms:Text">
          <xsd:maxLength value="255"/>
        </xsd:restriction>
      </xsd:simpleType>
    </xsd:element>
    <xsd:element name="MediaServiceObjectDetectorVersions" ma:index="28"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9"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98f3a57-6bf6-4746-a3af-d88405e89332"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c0f2cb4-908e-41c7-976c-eb68511c53aa" elementFormDefault="qualified">
    <xsd:import namespace="http://schemas.microsoft.com/office/2006/documentManagement/types"/>
    <xsd:import namespace="http://schemas.microsoft.com/office/infopath/2007/PartnerControls"/>
    <xsd:element name="TaxCatchAll" ma:index="24" nillable="true" ma:displayName="Taxonomy Catch All Column" ma:hidden="true" ma:list="{e44b1cb0-ce57-4710-bb2a-41faeaa72cb6}" ma:internalName="TaxCatchAll" ma:showField="CatchAllData" ma:web="198f3a57-6bf6-4746-a3af-d88405e8933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g xmlns="14a4c7eb-f6e3-410b-8bc7-bcbd463cc259" xsi:nil="true"/>
    <_ip_UnifiedCompliancePolicyUIAction xmlns="http://schemas.microsoft.com/sharepoint/v3" xsi:nil="true"/>
    <_x0054_ag2 xmlns="14a4c7eb-f6e3-410b-8bc7-bcbd463cc259" xsi:nil="true"/>
    <TaxCatchAll xmlns="ac0f2cb4-908e-41c7-976c-eb68511c53aa" xsi:nil="true"/>
    <_ip_UnifiedCompliancePolicyProperties xmlns="http://schemas.microsoft.com/sharepoint/v3" xsi:nil="true"/>
    <lcf76f155ced4ddcb4097134ff3c332f xmlns="14a4c7eb-f6e3-410b-8bc7-bcbd463cc259">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AFEC920D-2592-42A5-95CE-4AB7EB69FB79}">
  <ds:schemaRefs>
    <ds:schemaRef ds:uri="http://schemas.openxmlformats.org/officeDocument/2006/bibliography"/>
  </ds:schemaRefs>
</ds:datastoreItem>
</file>

<file path=customXml/itemProps2.xml><?xml version="1.0" encoding="utf-8"?>
<ds:datastoreItem xmlns:ds="http://schemas.openxmlformats.org/officeDocument/2006/customXml" ds:itemID="{6EB6B78E-686A-4301-89D9-0AA0F60F121C}"/>
</file>

<file path=customXml/itemProps3.xml><?xml version="1.0" encoding="utf-8"?>
<ds:datastoreItem xmlns:ds="http://schemas.openxmlformats.org/officeDocument/2006/customXml" ds:itemID="{1FB06404-A745-49F6-94B1-9C2B24013D00}"/>
</file>

<file path=customXml/itemProps4.xml><?xml version="1.0" encoding="utf-8"?>
<ds:datastoreItem xmlns:ds="http://schemas.openxmlformats.org/officeDocument/2006/customXml" ds:itemID="{02AD54AA-664F-4FE2-9B8C-22906C7E3451}"/>
</file>

<file path=docProps/app.xml><?xml version="1.0" encoding="utf-8"?>
<Properties xmlns="http://schemas.openxmlformats.org/officeDocument/2006/extended-properties" xmlns:vt="http://schemas.openxmlformats.org/officeDocument/2006/docPropsVTypes">
  <Template>Normal</Template>
  <TotalTime>75</TotalTime>
  <Pages>24</Pages>
  <Words>5606</Words>
  <Characters>31958</Characters>
  <Application>Microsoft Office Word</Application>
  <DocSecurity>0</DocSecurity>
  <Lines>266</Lines>
  <Paragraphs>74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37490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Belma</dc:creator>
  <cp:keywords/>
  <dc:description/>
  <cp:lastModifiedBy>Milica Dakovic</cp:lastModifiedBy>
  <cp:revision>17</cp:revision>
  <dcterms:created xsi:type="dcterms:W3CDTF">2024-11-14T14:11:00Z</dcterms:created>
  <dcterms:modified xsi:type="dcterms:W3CDTF">2024-11-15T14:00:00Z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c9c364154c0c71dcbe44a5024ba8bba2d6978846f6991ca5f277e17c28b9e262</vt:lpwstr>
  </property>
  <property fmtid="{D5CDD505-2E9C-101B-9397-08002B2CF9AE}" pid="3" name="ContentTypeId">
    <vt:lpwstr>0x0101007DFC1F2D5D412145895B372EE30D1476</vt:lpwstr>
  </property>
  <property fmtid="{D5CDD505-2E9C-101B-9397-08002B2CF9AE}" pid="4" name="j58bd6c1a5e04739961ec993afce87a7">
    <vt:lpwstr/>
  </property>
  <property fmtid="{D5CDD505-2E9C-101B-9397-08002B2CF9AE}" pid="5" name="MediaServiceImageTags">
    <vt:lpwstr/>
  </property>
  <property fmtid="{D5CDD505-2E9C-101B-9397-08002B2CF9AE}" pid="6" name="Record_x0020_Status">
    <vt:lpwstr/>
  </property>
  <property fmtid="{D5CDD505-2E9C-101B-9397-08002B2CF9AE}" pid="7" name="Record Status">
    <vt:lpwstr/>
  </property>
</Properties>
</file>